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91" w:rsidRDefault="00CF7CFD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rFonts w:eastAsia="Times New Roman"/>
          <w:b/>
          <w:sz w:val="40"/>
          <w:szCs w:val="32"/>
        </w:rPr>
        <w:t>WIRTGEN GROUP</w:t>
      </w:r>
      <w:r w:rsidR="00451328">
        <w:rPr>
          <w:rFonts w:eastAsia="Times New Roman"/>
          <w:b/>
          <w:sz w:val="40"/>
          <w:szCs w:val="32"/>
        </w:rPr>
        <w:t xml:space="preserve"> </w:t>
      </w:r>
      <w:r w:rsidR="003D2FF9">
        <w:rPr>
          <w:rFonts w:eastAsia="Times New Roman"/>
          <w:b/>
          <w:sz w:val="40"/>
          <w:szCs w:val="32"/>
        </w:rPr>
        <w:t>präsentiert</w:t>
      </w:r>
      <w:r w:rsidR="00F94C25">
        <w:rPr>
          <w:rFonts w:eastAsia="Times New Roman"/>
          <w:b/>
          <w:sz w:val="40"/>
          <w:szCs w:val="32"/>
        </w:rPr>
        <w:t xml:space="preserve"> </w:t>
      </w:r>
      <w:r w:rsidR="00451328">
        <w:rPr>
          <w:rFonts w:eastAsia="Times New Roman"/>
          <w:b/>
          <w:sz w:val="40"/>
          <w:szCs w:val="32"/>
        </w:rPr>
        <w:t>auf der Bauma</w:t>
      </w:r>
      <w:r w:rsidR="00F94C25">
        <w:rPr>
          <w:rFonts w:eastAsia="Times New Roman"/>
          <w:b/>
          <w:sz w:val="40"/>
          <w:szCs w:val="32"/>
        </w:rPr>
        <w:t xml:space="preserve"> </w:t>
      </w:r>
      <w:proofErr w:type="spellStart"/>
      <w:r w:rsidR="005F5E76" w:rsidRPr="005F5E76">
        <w:rPr>
          <w:rFonts w:eastAsia="Times New Roman"/>
          <w:b/>
          <w:sz w:val="40"/>
          <w:szCs w:val="32"/>
        </w:rPr>
        <w:t>SmartSynergies</w:t>
      </w:r>
      <w:proofErr w:type="spellEnd"/>
      <w:r>
        <w:rPr>
          <w:rFonts w:eastAsia="Times New Roman"/>
          <w:b/>
          <w:sz w:val="40"/>
          <w:szCs w:val="32"/>
        </w:rPr>
        <w:t xml:space="preserve"> </w:t>
      </w:r>
      <w:proofErr w:type="spellStart"/>
      <w:r>
        <w:rPr>
          <w:rFonts w:eastAsia="Times New Roman"/>
          <w:b/>
          <w:sz w:val="40"/>
          <w:szCs w:val="32"/>
        </w:rPr>
        <w:t>and</w:t>
      </w:r>
      <w:proofErr w:type="spellEnd"/>
      <w:r>
        <w:rPr>
          <w:rFonts w:eastAsia="Times New Roman"/>
          <w:b/>
          <w:sz w:val="40"/>
          <w:szCs w:val="32"/>
        </w:rPr>
        <w:t xml:space="preserve"> </w:t>
      </w:r>
      <w:proofErr w:type="spellStart"/>
      <w:r>
        <w:rPr>
          <w:rFonts w:eastAsia="Times New Roman"/>
          <w:b/>
          <w:sz w:val="40"/>
          <w:szCs w:val="32"/>
        </w:rPr>
        <w:t>Innovations</w:t>
      </w:r>
      <w:proofErr w:type="spellEnd"/>
    </w:p>
    <w:p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:rsidR="00BD5391" w:rsidRPr="00BD5391" w:rsidRDefault="00D167DA" w:rsidP="00DD2027">
      <w:pPr>
        <w:spacing w:line="276" w:lineRule="auto"/>
        <w:jc w:val="both"/>
        <w:rPr>
          <w:b/>
          <w:iCs/>
          <w:sz w:val="22"/>
        </w:rPr>
      </w:pPr>
      <w:r w:rsidRPr="00D167DA">
        <w:rPr>
          <w:b/>
          <w:iCs/>
          <w:sz w:val="22"/>
        </w:rPr>
        <w:t xml:space="preserve">Die Wirtgen Group ist der Taktgeber für innovative Straßenbaumaschinen. </w:t>
      </w:r>
      <w:r w:rsidR="00E96365">
        <w:rPr>
          <w:b/>
          <w:iCs/>
          <w:sz w:val="22"/>
        </w:rPr>
        <w:t>R</w:t>
      </w:r>
      <w:r w:rsidR="00BB6988">
        <w:rPr>
          <w:b/>
          <w:iCs/>
          <w:sz w:val="22"/>
        </w:rPr>
        <w:t>und 1</w:t>
      </w:r>
      <w:r w:rsidR="00245D43">
        <w:rPr>
          <w:b/>
          <w:iCs/>
          <w:sz w:val="22"/>
        </w:rPr>
        <w:t>2</w:t>
      </w:r>
      <w:r w:rsidR="00BB6988">
        <w:rPr>
          <w:b/>
          <w:iCs/>
          <w:sz w:val="22"/>
        </w:rPr>
        <w:t xml:space="preserve">0 Exponate </w:t>
      </w:r>
      <w:r w:rsidR="00E96365">
        <w:rPr>
          <w:b/>
          <w:iCs/>
          <w:sz w:val="22"/>
        </w:rPr>
        <w:t xml:space="preserve">und </w:t>
      </w:r>
      <w:r w:rsidR="00C11ECC">
        <w:rPr>
          <w:b/>
          <w:iCs/>
          <w:sz w:val="22"/>
        </w:rPr>
        <w:t>1</w:t>
      </w:r>
      <w:r w:rsidR="00C94D1A">
        <w:rPr>
          <w:b/>
          <w:iCs/>
          <w:sz w:val="22"/>
        </w:rPr>
        <w:t>3</w:t>
      </w:r>
      <w:r w:rsidR="00C11ECC">
        <w:rPr>
          <w:b/>
          <w:iCs/>
          <w:sz w:val="22"/>
        </w:rPr>
        <w:t xml:space="preserve">.000 m² </w:t>
      </w:r>
      <w:r w:rsidR="00E96365">
        <w:rPr>
          <w:b/>
          <w:iCs/>
          <w:sz w:val="22"/>
        </w:rPr>
        <w:t>Ausstellungsfläche unterstreich</w:t>
      </w:r>
      <w:r w:rsidR="00C11ECC">
        <w:rPr>
          <w:b/>
          <w:iCs/>
          <w:sz w:val="22"/>
        </w:rPr>
        <w:t xml:space="preserve">en </w:t>
      </w:r>
      <w:r w:rsidR="004001CF">
        <w:rPr>
          <w:b/>
          <w:iCs/>
          <w:sz w:val="22"/>
        </w:rPr>
        <w:t xml:space="preserve">das </w:t>
      </w:r>
      <w:r w:rsidR="00C11ECC">
        <w:rPr>
          <w:b/>
          <w:iCs/>
          <w:sz w:val="22"/>
        </w:rPr>
        <w:t xml:space="preserve">auch </w:t>
      </w:r>
      <w:r w:rsidR="004001CF">
        <w:rPr>
          <w:b/>
          <w:iCs/>
          <w:sz w:val="22"/>
        </w:rPr>
        <w:t>auf der Bauma 2019. U</w:t>
      </w:r>
      <w:r w:rsidR="00A6261C" w:rsidRPr="00A6261C">
        <w:rPr>
          <w:b/>
          <w:iCs/>
          <w:sz w:val="22"/>
        </w:rPr>
        <w:t>nter dem Motto „</w:t>
      </w:r>
      <w:proofErr w:type="spellStart"/>
      <w:r w:rsidR="005F5E76" w:rsidRPr="005F5E76">
        <w:rPr>
          <w:b/>
          <w:iCs/>
          <w:sz w:val="22"/>
        </w:rPr>
        <w:t>SmartSynergies</w:t>
      </w:r>
      <w:proofErr w:type="spellEnd"/>
      <w:r w:rsidR="00A6261C" w:rsidRPr="00A6261C">
        <w:rPr>
          <w:b/>
          <w:iCs/>
          <w:sz w:val="22"/>
        </w:rPr>
        <w:t xml:space="preserve"> </w:t>
      </w:r>
      <w:proofErr w:type="spellStart"/>
      <w:r w:rsidR="00A6261C" w:rsidRPr="00A6261C">
        <w:rPr>
          <w:b/>
          <w:iCs/>
          <w:sz w:val="22"/>
        </w:rPr>
        <w:t>and</w:t>
      </w:r>
      <w:proofErr w:type="spellEnd"/>
      <w:r w:rsidR="00A6261C" w:rsidRPr="00A6261C">
        <w:rPr>
          <w:b/>
          <w:iCs/>
          <w:sz w:val="22"/>
        </w:rPr>
        <w:t xml:space="preserve"> </w:t>
      </w:r>
      <w:proofErr w:type="spellStart"/>
      <w:r w:rsidR="00A6261C" w:rsidRPr="00A6261C">
        <w:rPr>
          <w:b/>
          <w:iCs/>
          <w:sz w:val="22"/>
        </w:rPr>
        <w:t>Innovations</w:t>
      </w:r>
      <w:proofErr w:type="spellEnd"/>
      <w:r w:rsidR="00A6261C" w:rsidRPr="00A6261C">
        <w:rPr>
          <w:b/>
          <w:iCs/>
          <w:sz w:val="22"/>
        </w:rPr>
        <w:t>“</w:t>
      </w:r>
      <w:r w:rsidR="00A6261C">
        <w:rPr>
          <w:b/>
          <w:iCs/>
          <w:sz w:val="22"/>
        </w:rPr>
        <w:t xml:space="preserve"> </w:t>
      </w:r>
      <w:r w:rsidR="004001CF" w:rsidRPr="004001CF">
        <w:rPr>
          <w:b/>
          <w:iCs/>
          <w:sz w:val="22"/>
        </w:rPr>
        <w:t xml:space="preserve">demonstriert der Unternehmensverbund </w:t>
      </w:r>
      <w:r w:rsidR="00BB6988">
        <w:rPr>
          <w:b/>
          <w:iCs/>
          <w:sz w:val="22"/>
        </w:rPr>
        <w:t>eindrucksvoll</w:t>
      </w:r>
      <w:r w:rsidR="00D308EB" w:rsidRPr="00D308EB">
        <w:rPr>
          <w:b/>
          <w:iCs/>
          <w:sz w:val="22"/>
        </w:rPr>
        <w:t xml:space="preserve"> </w:t>
      </w:r>
      <w:r w:rsidR="00095995">
        <w:rPr>
          <w:b/>
          <w:iCs/>
          <w:sz w:val="22"/>
        </w:rPr>
        <w:t xml:space="preserve">aufeinander </w:t>
      </w:r>
      <w:r w:rsidR="00D308EB">
        <w:rPr>
          <w:b/>
          <w:iCs/>
          <w:sz w:val="22"/>
        </w:rPr>
        <w:t>ab</w:t>
      </w:r>
      <w:r w:rsidR="003D2FF9">
        <w:rPr>
          <w:b/>
          <w:iCs/>
          <w:sz w:val="22"/>
        </w:rPr>
        <w:t>gesti</w:t>
      </w:r>
      <w:r w:rsidR="004001CF">
        <w:rPr>
          <w:b/>
          <w:iCs/>
          <w:sz w:val="22"/>
        </w:rPr>
        <w:t>mmte</w:t>
      </w:r>
      <w:r w:rsidR="003D2FF9">
        <w:rPr>
          <w:b/>
          <w:iCs/>
          <w:sz w:val="22"/>
        </w:rPr>
        <w:t xml:space="preserve"> </w:t>
      </w:r>
      <w:r w:rsidR="00241AE5">
        <w:rPr>
          <w:b/>
          <w:iCs/>
          <w:sz w:val="22"/>
        </w:rPr>
        <w:t>Produkt</w:t>
      </w:r>
      <w:r w:rsidR="00464C6F">
        <w:rPr>
          <w:b/>
          <w:iCs/>
          <w:sz w:val="22"/>
        </w:rPr>
        <w:t xml:space="preserve">lösungen </w:t>
      </w:r>
      <w:r w:rsidR="00241AE5">
        <w:rPr>
          <w:b/>
          <w:iCs/>
          <w:sz w:val="22"/>
        </w:rPr>
        <w:t xml:space="preserve">und </w:t>
      </w:r>
      <w:r w:rsidR="00464C6F">
        <w:rPr>
          <w:b/>
          <w:iCs/>
          <w:sz w:val="22"/>
        </w:rPr>
        <w:t>Anwendungsverfahren</w:t>
      </w:r>
      <w:r w:rsidR="00095995">
        <w:rPr>
          <w:b/>
          <w:iCs/>
          <w:sz w:val="22"/>
        </w:rPr>
        <w:t>, mit denen Kunden</w:t>
      </w:r>
      <w:r w:rsidR="00241AE5">
        <w:rPr>
          <w:b/>
          <w:iCs/>
          <w:sz w:val="22"/>
        </w:rPr>
        <w:t xml:space="preserve"> </w:t>
      </w:r>
      <w:r w:rsidR="00095995">
        <w:rPr>
          <w:b/>
          <w:iCs/>
          <w:sz w:val="22"/>
        </w:rPr>
        <w:t xml:space="preserve">die </w:t>
      </w:r>
      <w:r w:rsidR="0079023D">
        <w:rPr>
          <w:b/>
          <w:iCs/>
          <w:sz w:val="22"/>
        </w:rPr>
        <w:t xml:space="preserve">Herausforderungen </w:t>
      </w:r>
      <w:r w:rsidR="00DD2027" w:rsidRPr="00DD2027">
        <w:rPr>
          <w:b/>
          <w:iCs/>
          <w:sz w:val="22"/>
        </w:rPr>
        <w:t xml:space="preserve">im Straßenbau </w:t>
      </w:r>
      <w:r w:rsidR="00EB1C5F">
        <w:rPr>
          <w:b/>
          <w:iCs/>
          <w:sz w:val="22"/>
        </w:rPr>
        <w:t>wirtschaftlich</w:t>
      </w:r>
      <w:r w:rsidR="00CD347A">
        <w:rPr>
          <w:b/>
          <w:iCs/>
          <w:sz w:val="22"/>
        </w:rPr>
        <w:t xml:space="preserve"> und in hoher Qualität</w:t>
      </w:r>
      <w:r w:rsidR="00EB1C5F">
        <w:rPr>
          <w:b/>
          <w:iCs/>
          <w:sz w:val="22"/>
        </w:rPr>
        <w:t xml:space="preserve"> </w:t>
      </w:r>
      <w:r w:rsidR="0079023D">
        <w:rPr>
          <w:b/>
          <w:iCs/>
          <w:sz w:val="22"/>
        </w:rPr>
        <w:t>meistern</w:t>
      </w:r>
      <w:r w:rsidR="00DD2027" w:rsidRPr="00DD2027">
        <w:rPr>
          <w:b/>
          <w:iCs/>
          <w:sz w:val="22"/>
        </w:rPr>
        <w:t>.</w:t>
      </w:r>
      <w:r w:rsidR="00065D5F" w:rsidRPr="00065D5F">
        <w:t xml:space="preserve"> </w:t>
      </w:r>
      <w:r w:rsidR="00095995">
        <w:rPr>
          <w:b/>
          <w:iCs/>
          <w:sz w:val="22"/>
        </w:rPr>
        <w:t xml:space="preserve">Die Wirtgen Group </w:t>
      </w:r>
      <w:r w:rsidR="00B31996">
        <w:rPr>
          <w:b/>
          <w:iCs/>
          <w:sz w:val="22"/>
        </w:rPr>
        <w:t xml:space="preserve"> tritt </w:t>
      </w:r>
      <w:r w:rsidR="00095995">
        <w:rPr>
          <w:b/>
          <w:iCs/>
          <w:sz w:val="22"/>
        </w:rPr>
        <w:t>dabei</w:t>
      </w:r>
      <w:r w:rsidR="00B31996">
        <w:rPr>
          <w:b/>
          <w:iCs/>
          <w:sz w:val="22"/>
        </w:rPr>
        <w:t xml:space="preserve"> erst</w:t>
      </w:r>
      <w:r w:rsidR="000D3797">
        <w:rPr>
          <w:b/>
          <w:iCs/>
          <w:sz w:val="22"/>
        </w:rPr>
        <w:t>m</w:t>
      </w:r>
      <w:r w:rsidR="00B31996">
        <w:rPr>
          <w:b/>
          <w:iCs/>
          <w:sz w:val="22"/>
        </w:rPr>
        <w:t>al</w:t>
      </w:r>
      <w:r w:rsidR="000D3797">
        <w:rPr>
          <w:b/>
          <w:iCs/>
          <w:sz w:val="22"/>
        </w:rPr>
        <w:t>s</w:t>
      </w:r>
      <w:r w:rsidR="00B31996">
        <w:rPr>
          <w:b/>
          <w:iCs/>
          <w:sz w:val="22"/>
        </w:rPr>
        <w:t xml:space="preserve"> gemeinsam mit John Deere auf der </w:t>
      </w:r>
      <w:r w:rsidR="00D629D5">
        <w:rPr>
          <w:b/>
          <w:iCs/>
          <w:sz w:val="22"/>
        </w:rPr>
        <w:t>Bauma</w:t>
      </w:r>
      <w:r w:rsidR="000D3797">
        <w:rPr>
          <w:b/>
          <w:iCs/>
          <w:sz w:val="22"/>
        </w:rPr>
        <w:t xml:space="preserve"> </w:t>
      </w:r>
      <w:r w:rsidR="00D629D5">
        <w:rPr>
          <w:b/>
          <w:iCs/>
          <w:sz w:val="22"/>
        </w:rPr>
        <w:t>(</w:t>
      </w:r>
      <w:r w:rsidR="00BA24A6">
        <w:rPr>
          <w:b/>
          <w:iCs/>
          <w:sz w:val="22"/>
        </w:rPr>
        <w:t>Messes</w:t>
      </w:r>
      <w:r w:rsidR="000D3797">
        <w:rPr>
          <w:b/>
          <w:iCs/>
          <w:sz w:val="22"/>
        </w:rPr>
        <w:t xml:space="preserve">tand </w:t>
      </w:r>
      <w:r w:rsidR="00226077" w:rsidRPr="00226077">
        <w:rPr>
          <w:b/>
          <w:iCs/>
          <w:sz w:val="22"/>
        </w:rPr>
        <w:t>FS.1011</w:t>
      </w:r>
      <w:r w:rsidR="00D629D5">
        <w:rPr>
          <w:b/>
          <w:iCs/>
          <w:sz w:val="22"/>
        </w:rPr>
        <w:t>)</w:t>
      </w:r>
      <w:r w:rsidR="00226077">
        <w:rPr>
          <w:b/>
          <w:iCs/>
          <w:sz w:val="22"/>
        </w:rPr>
        <w:t xml:space="preserve"> </w:t>
      </w:r>
      <w:r w:rsidR="000D3797">
        <w:rPr>
          <w:b/>
          <w:iCs/>
          <w:sz w:val="22"/>
        </w:rPr>
        <w:t>auf</w:t>
      </w:r>
      <w:r w:rsidR="00102931">
        <w:rPr>
          <w:b/>
          <w:iCs/>
          <w:sz w:val="22"/>
        </w:rPr>
        <w:t>.</w:t>
      </w:r>
      <w:r w:rsidR="00BF629F" w:rsidRPr="00BF629F">
        <w:rPr>
          <w:b/>
          <w:iCs/>
          <w:sz w:val="22"/>
        </w:rPr>
        <w:t xml:space="preserve">  </w:t>
      </w:r>
    </w:p>
    <w:p w:rsidR="00BD5391" w:rsidRPr="00BD5391" w:rsidRDefault="00BD5391" w:rsidP="00BD5391">
      <w:pPr>
        <w:spacing w:line="276" w:lineRule="auto"/>
        <w:jc w:val="both"/>
        <w:rPr>
          <w:sz w:val="22"/>
        </w:rPr>
      </w:pPr>
    </w:p>
    <w:p w:rsidR="00DD2027" w:rsidRPr="00DD67EC" w:rsidRDefault="00DD67EC" w:rsidP="00DD2027">
      <w:pPr>
        <w:spacing w:line="276" w:lineRule="auto"/>
        <w:jc w:val="both"/>
        <w:rPr>
          <w:b/>
          <w:sz w:val="22"/>
        </w:rPr>
      </w:pPr>
      <w:r w:rsidRPr="00DD67EC">
        <w:rPr>
          <w:b/>
          <w:sz w:val="22"/>
        </w:rPr>
        <w:t xml:space="preserve">Kundennähe einzigartig in der Branche </w:t>
      </w:r>
      <w:r w:rsidR="001B2EA2" w:rsidRPr="00DD67EC">
        <w:rPr>
          <w:b/>
          <w:sz w:val="22"/>
        </w:rPr>
        <w:t xml:space="preserve"> </w:t>
      </w:r>
    </w:p>
    <w:p w:rsidR="00976DFC" w:rsidRDefault="00F65992" w:rsidP="00BD5391">
      <w:pPr>
        <w:spacing w:line="276" w:lineRule="auto"/>
        <w:jc w:val="both"/>
        <w:rPr>
          <w:sz w:val="22"/>
        </w:rPr>
      </w:pPr>
      <w:r w:rsidRPr="00DD67EC">
        <w:rPr>
          <w:sz w:val="22"/>
        </w:rPr>
        <w:t>„</w:t>
      </w:r>
      <w:r w:rsidR="00DD67EC" w:rsidRPr="00DD67EC">
        <w:rPr>
          <w:sz w:val="22"/>
        </w:rPr>
        <w:t>C</w:t>
      </w:r>
      <w:r w:rsidRPr="00DD67EC">
        <w:rPr>
          <w:sz w:val="22"/>
        </w:rPr>
        <w:t xml:space="preserve">lose </w:t>
      </w:r>
      <w:proofErr w:type="spellStart"/>
      <w:r w:rsidRPr="00DD67EC">
        <w:rPr>
          <w:sz w:val="22"/>
        </w:rPr>
        <w:t>to</w:t>
      </w:r>
      <w:proofErr w:type="spellEnd"/>
      <w:r w:rsidRPr="00DD67EC">
        <w:rPr>
          <w:sz w:val="22"/>
        </w:rPr>
        <w:t xml:space="preserve"> </w:t>
      </w:r>
      <w:proofErr w:type="spellStart"/>
      <w:r w:rsidRPr="00DD67EC">
        <w:rPr>
          <w:sz w:val="22"/>
        </w:rPr>
        <w:t>our</w:t>
      </w:r>
      <w:proofErr w:type="spellEnd"/>
      <w:r w:rsidRPr="00DD67EC">
        <w:rPr>
          <w:sz w:val="22"/>
        </w:rPr>
        <w:t xml:space="preserve"> </w:t>
      </w:r>
      <w:proofErr w:type="spellStart"/>
      <w:r w:rsidRPr="00DD67EC">
        <w:rPr>
          <w:sz w:val="22"/>
        </w:rPr>
        <w:t>customers</w:t>
      </w:r>
      <w:proofErr w:type="spellEnd"/>
      <w:r w:rsidRPr="00DD67EC">
        <w:rPr>
          <w:sz w:val="22"/>
        </w:rPr>
        <w:t>“</w:t>
      </w:r>
      <w:r w:rsidR="00DD67EC" w:rsidRPr="00DD67EC">
        <w:rPr>
          <w:sz w:val="22"/>
        </w:rPr>
        <w:t xml:space="preserve"> </w:t>
      </w:r>
      <w:r w:rsidR="00A87892">
        <w:rPr>
          <w:sz w:val="22"/>
        </w:rPr>
        <w:t>– d</w:t>
      </w:r>
      <w:r w:rsidR="00A87892" w:rsidRPr="00A87892">
        <w:rPr>
          <w:sz w:val="22"/>
        </w:rPr>
        <w:t xml:space="preserve">as Wertversprechen </w:t>
      </w:r>
      <w:r w:rsidR="00D3773B">
        <w:rPr>
          <w:sz w:val="22"/>
        </w:rPr>
        <w:t xml:space="preserve">steht </w:t>
      </w:r>
      <w:r w:rsidR="00DC128A">
        <w:rPr>
          <w:sz w:val="22"/>
        </w:rPr>
        <w:t xml:space="preserve">in Fachkreisen </w:t>
      </w:r>
      <w:r w:rsidR="00D3773B">
        <w:rPr>
          <w:sz w:val="22"/>
        </w:rPr>
        <w:t xml:space="preserve">wie kein zweites für die </w:t>
      </w:r>
      <w:r w:rsidR="00443E19">
        <w:rPr>
          <w:sz w:val="22"/>
        </w:rPr>
        <w:t>Wirtgen Group</w:t>
      </w:r>
      <w:r w:rsidR="00D3773B">
        <w:rPr>
          <w:sz w:val="22"/>
        </w:rPr>
        <w:t xml:space="preserve"> als </w:t>
      </w:r>
      <w:r w:rsidR="0007217F">
        <w:rPr>
          <w:sz w:val="22"/>
        </w:rPr>
        <w:t xml:space="preserve">starker </w:t>
      </w:r>
      <w:r w:rsidR="00F543DD">
        <w:rPr>
          <w:sz w:val="22"/>
        </w:rPr>
        <w:t xml:space="preserve">und zuverlässiger </w:t>
      </w:r>
      <w:r w:rsidR="00D3773B">
        <w:rPr>
          <w:sz w:val="22"/>
        </w:rPr>
        <w:t>Partner der Bauindustrie</w:t>
      </w:r>
      <w:r w:rsidR="0007217F">
        <w:rPr>
          <w:sz w:val="22"/>
        </w:rPr>
        <w:t xml:space="preserve">. </w:t>
      </w:r>
      <w:r w:rsidR="00F47BB9">
        <w:rPr>
          <w:sz w:val="22"/>
        </w:rPr>
        <w:t>I</w:t>
      </w:r>
      <w:r w:rsidR="005079DA">
        <w:rPr>
          <w:sz w:val="22"/>
        </w:rPr>
        <w:t>nnovative</w:t>
      </w:r>
      <w:r w:rsidR="00D31D7E">
        <w:rPr>
          <w:sz w:val="22"/>
        </w:rPr>
        <w:t xml:space="preserve"> </w:t>
      </w:r>
      <w:r w:rsidR="008059B6">
        <w:rPr>
          <w:sz w:val="22"/>
        </w:rPr>
        <w:t>Technologien</w:t>
      </w:r>
      <w:r w:rsidR="00D31D7E">
        <w:rPr>
          <w:sz w:val="22"/>
        </w:rPr>
        <w:t xml:space="preserve"> </w:t>
      </w:r>
      <w:r w:rsidR="00540818">
        <w:rPr>
          <w:sz w:val="22"/>
        </w:rPr>
        <w:t xml:space="preserve">und </w:t>
      </w:r>
      <w:r w:rsidR="00AC292D">
        <w:rPr>
          <w:sz w:val="22"/>
        </w:rPr>
        <w:t xml:space="preserve">clevere </w:t>
      </w:r>
      <w:r w:rsidR="00540818">
        <w:rPr>
          <w:sz w:val="22"/>
        </w:rPr>
        <w:t xml:space="preserve">Lösungen </w:t>
      </w:r>
      <w:r w:rsidR="005079DA">
        <w:rPr>
          <w:sz w:val="22"/>
        </w:rPr>
        <w:t xml:space="preserve">kennzeichnen </w:t>
      </w:r>
      <w:r w:rsidR="00540818">
        <w:rPr>
          <w:sz w:val="22"/>
        </w:rPr>
        <w:t>ihre</w:t>
      </w:r>
      <w:r w:rsidR="006516EE">
        <w:rPr>
          <w:sz w:val="22"/>
        </w:rPr>
        <w:t xml:space="preserve"> </w:t>
      </w:r>
      <w:r w:rsidR="00617147">
        <w:rPr>
          <w:sz w:val="22"/>
        </w:rPr>
        <w:t>spezialisierte</w:t>
      </w:r>
      <w:r w:rsidR="00413321">
        <w:rPr>
          <w:sz w:val="22"/>
        </w:rPr>
        <w:t>n</w:t>
      </w:r>
      <w:r w:rsidR="00617147">
        <w:rPr>
          <w:sz w:val="22"/>
        </w:rPr>
        <w:t xml:space="preserve"> Produktmarken </w:t>
      </w:r>
      <w:r w:rsidR="003C2196">
        <w:rPr>
          <w:sz w:val="22"/>
        </w:rPr>
        <w:t xml:space="preserve">Wirtgen, Vögele, Hamm, Kleemann und </w:t>
      </w:r>
      <w:proofErr w:type="spellStart"/>
      <w:r w:rsidR="003C2196">
        <w:rPr>
          <w:sz w:val="22"/>
        </w:rPr>
        <w:t>Benninghoven</w:t>
      </w:r>
      <w:proofErr w:type="spellEnd"/>
      <w:r w:rsidR="005079DA">
        <w:rPr>
          <w:sz w:val="22"/>
        </w:rPr>
        <w:t xml:space="preserve">. </w:t>
      </w:r>
      <w:r w:rsidR="008059B6">
        <w:rPr>
          <w:sz w:val="22"/>
        </w:rPr>
        <w:t xml:space="preserve">Gebündelt </w:t>
      </w:r>
      <w:r w:rsidR="00C65D5A">
        <w:rPr>
          <w:sz w:val="22"/>
        </w:rPr>
        <w:t>sind sie</w:t>
      </w:r>
      <w:r w:rsidR="001E7D83">
        <w:rPr>
          <w:sz w:val="22"/>
        </w:rPr>
        <w:t xml:space="preserve"> die</w:t>
      </w:r>
      <w:r w:rsidR="00C65D5A">
        <w:rPr>
          <w:sz w:val="22"/>
        </w:rPr>
        <w:t xml:space="preserve"> Basis für</w:t>
      </w:r>
      <w:r w:rsidR="00540818">
        <w:rPr>
          <w:sz w:val="22"/>
        </w:rPr>
        <w:t xml:space="preserve"> </w:t>
      </w:r>
      <w:r w:rsidR="00261BF7">
        <w:rPr>
          <w:sz w:val="22"/>
        </w:rPr>
        <w:t xml:space="preserve">Synergien, mit denen Kunden </w:t>
      </w:r>
      <w:r w:rsidR="00AC292D" w:rsidRPr="00AC292D">
        <w:rPr>
          <w:sz w:val="22"/>
        </w:rPr>
        <w:t>zusätzlich</w:t>
      </w:r>
      <w:r w:rsidR="00AC292D">
        <w:rPr>
          <w:sz w:val="22"/>
        </w:rPr>
        <w:t>e</w:t>
      </w:r>
      <w:r w:rsidR="00AC292D" w:rsidRPr="00AC292D">
        <w:rPr>
          <w:sz w:val="22"/>
        </w:rPr>
        <w:t xml:space="preserve"> </w:t>
      </w:r>
      <w:r w:rsidR="00095C11" w:rsidRPr="00095C11">
        <w:rPr>
          <w:sz w:val="22"/>
        </w:rPr>
        <w:t>Einsparpotenziale</w:t>
      </w:r>
      <w:r w:rsidR="00095C11">
        <w:rPr>
          <w:sz w:val="22"/>
        </w:rPr>
        <w:t xml:space="preserve"> </w:t>
      </w:r>
      <w:r w:rsidR="003A3930" w:rsidRPr="003A3930">
        <w:rPr>
          <w:sz w:val="22"/>
        </w:rPr>
        <w:t xml:space="preserve">in </w:t>
      </w:r>
      <w:r w:rsidR="009071B4">
        <w:rPr>
          <w:sz w:val="22"/>
        </w:rPr>
        <w:t>der</w:t>
      </w:r>
      <w:r w:rsidR="009071B4" w:rsidRPr="009071B4">
        <w:rPr>
          <w:sz w:val="22"/>
        </w:rPr>
        <w:t xml:space="preserve"> gesamte</w:t>
      </w:r>
      <w:r w:rsidR="009071B4">
        <w:rPr>
          <w:sz w:val="22"/>
        </w:rPr>
        <w:t>n</w:t>
      </w:r>
      <w:r w:rsidR="009071B4" w:rsidRPr="009071B4">
        <w:rPr>
          <w:sz w:val="22"/>
        </w:rPr>
        <w:t xml:space="preserve"> Prozesskette im Straßenbau </w:t>
      </w:r>
      <w:r w:rsidR="003A3930" w:rsidRPr="003A3930">
        <w:rPr>
          <w:sz w:val="22"/>
        </w:rPr>
        <w:t>realisieren können</w:t>
      </w:r>
      <w:r w:rsidR="003D65CD">
        <w:rPr>
          <w:sz w:val="22"/>
        </w:rPr>
        <w:t xml:space="preserve"> – eben </w:t>
      </w:r>
      <w:proofErr w:type="spellStart"/>
      <w:r w:rsidR="003D65CD">
        <w:rPr>
          <w:sz w:val="22"/>
        </w:rPr>
        <w:t>SmartSynergies</w:t>
      </w:r>
      <w:proofErr w:type="spellEnd"/>
      <w:r w:rsidR="00AC292D">
        <w:rPr>
          <w:sz w:val="22"/>
        </w:rPr>
        <w:t>.</w:t>
      </w:r>
      <w:r w:rsidR="005F5E76">
        <w:rPr>
          <w:sz w:val="22"/>
        </w:rPr>
        <w:t xml:space="preserve"> </w:t>
      </w:r>
    </w:p>
    <w:p w:rsidR="00976DFC" w:rsidRDefault="00976DFC" w:rsidP="00BD5391">
      <w:pPr>
        <w:spacing w:line="276" w:lineRule="auto"/>
        <w:jc w:val="both"/>
        <w:rPr>
          <w:sz w:val="22"/>
        </w:rPr>
      </w:pPr>
    </w:p>
    <w:p w:rsidR="00976DFC" w:rsidRPr="00976DFC" w:rsidRDefault="00976DFC" w:rsidP="00BD5391">
      <w:pPr>
        <w:spacing w:line="276" w:lineRule="auto"/>
        <w:jc w:val="both"/>
        <w:rPr>
          <w:b/>
          <w:sz w:val="22"/>
        </w:rPr>
      </w:pPr>
      <w:proofErr w:type="spellStart"/>
      <w:r w:rsidRPr="00976DFC">
        <w:rPr>
          <w:b/>
          <w:sz w:val="22"/>
        </w:rPr>
        <w:t>SmartSynergies</w:t>
      </w:r>
      <w:proofErr w:type="spellEnd"/>
      <w:r w:rsidR="00211643">
        <w:rPr>
          <w:b/>
          <w:sz w:val="22"/>
        </w:rPr>
        <w:t>: Lösungen aus einer Hand</w:t>
      </w:r>
    </w:p>
    <w:p w:rsidR="00BD5391" w:rsidRDefault="003D65CD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Dabei </w:t>
      </w:r>
      <w:r w:rsidR="00DD2027" w:rsidRPr="00DD2027">
        <w:rPr>
          <w:sz w:val="22"/>
        </w:rPr>
        <w:t xml:space="preserve">umfasst </w:t>
      </w:r>
      <w:r>
        <w:rPr>
          <w:sz w:val="22"/>
        </w:rPr>
        <w:t xml:space="preserve">der Begriff </w:t>
      </w:r>
      <w:r w:rsidR="00DD2027" w:rsidRPr="00DD2027">
        <w:rPr>
          <w:sz w:val="22"/>
        </w:rPr>
        <w:t>deutlich mehr als</w:t>
      </w:r>
      <w:r w:rsidR="00DD2027">
        <w:rPr>
          <w:sz w:val="22"/>
        </w:rPr>
        <w:t xml:space="preserve"> </w:t>
      </w:r>
      <w:r w:rsidR="00DD2027" w:rsidRPr="00DD2027">
        <w:rPr>
          <w:sz w:val="22"/>
        </w:rPr>
        <w:t>das reine Produkt</w:t>
      </w:r>
      <w:r w:rsidR="005F5E76">
        <w:rPr>
          <w:sz w:val="22"/>
        </w:rPr>
        <w:t>p</w:t>
      </w:r>
      <w:r w:rsidR="00DD2027" w:rsidRPr="00DD2027">
        <w:rPr>
          <w:sz w:val="22"/>
        </w:rPr>
        <w:t xml:space="preserve">ortfolio. </w:t>
      </w:r>
      <w:r w:rsidR="00B22E3B">
        <w:rPr>
          <w:sz w:val="22"/>
        </w:rPr>
        <w:t>Er</w:t>
      </w:r>
      <w:r w:rsidR="00E95D79">
        <w:rPr>
          <w:sz w:val="22"/>
        </w:rPr>
        <w:t xml:space="preserve"> </w:t>
      </w:r>
      <w:r w:rsidR="00DD2027" w:rsidRPr="00DD2027">
        <w:rPr>
          <w:sz w:val="22"/>
        </w:rPr>
        <w:t>ist</w:t>
      </w:r>
      <w:r w:rsidR="00DD2027">
        <w:rPr>
          <w:sz w:val="22"/>
        </w:rPr>
        <w:t xml:space="preserve"> </w:t>
      </w:r>
      <w:r w:rsidR="00E95D79">
        <w:rPr>
          <w:sz w:val="22"/>
        </w:rPr>
        <w:t xml:space="preserve">vielmehr </w:t>
      </w:r>
      <w:r w:rsidR="00DD2027" w:rsidRPr="00DD2027">
        <w:rPr>
          <w:sz w:val="22"/>
        </w:rPr>
        <w:t xml:space="preserve">auch Synonym für die </w:t>
      </w:r>
      <w:r w:rsidR="00A27FD3">
        <w:rPr>
          <w:sz w:val="22"/>
        </w:rPr>
        <w:t xml:space="preserve">enge </w:t>
      </w:r>
      <w:r w:rsidR="00DD2027" w:rsidRPr="00DD2027">
        <w:rPr>
          <w:sz w:val="22"/>
        </w:rPr>
        <w:t xml:space="preserve">Kundenbetreuung durch </w:t>
      </w:r>
      <w:r w:rsidR="00DB40E6">
        <w:rPr>
          <w:sz w:val="22"/>
        </w:rPr>
        <w:t>die</w:t>
      </w:r>
      <w:r w:rsidR="00DD2027">
        <w:rPr>
          <w:sz w:val="22"/>
        </w:rPr>
        <w:t xml:space="preserve"> </w:t>
      </w:r>
      <w:r w:rsidR="00DD2027" w:rsidRPr="00DD2027">
        <w:rPr>
          <w:sz w:val="22"/>
        </w:rPr>
        <w:t>weltweiten Vertriebs- und Servicegesellschaften</w:t>
      </w:r>
      <w:r w:rsidR="00DD2027">
        <w:rPr>
          <w:sz w:val="22"/>
        </w:rPr>
        <w:t xml:space="preserve"> </w:t>
      </w:r>
      <w:r w:rsidR="00DD2027" w:rsidRPr="00DD2027">
        <w:rPr>
          <w:sz w:val="22"/>
        </w:rPr>
        <w:t xml:space="preserve">und Händler. </w:t>
      </w:r>
      <w:r w:rsidR="00905FEA">
        <w:rPr>
          <w:sz w:val="22"/>
        </w:rPr>
        <w:t xml:space="preserve">Durch den </w:t>
      </w:r>
      <w:r w:rsidR="00C0026B" w:rsidRPr="00C0026B">
        <w:rPr>
          <w:sz w:val="22"/>
        </w:rPr>
        <w:t>kontinuierliche</w:t>
      </w:r>
      <w:r w:rsidR="005D1B87">
        <w:rPr>
          <w:sz w:val="22"/>
        </w:rPr>
        <w:t>n</w:t>
      </w:r>
      <w:r w:rsidR="00C0026B" w:rsidRPr="00C0026B">
        <w:rPr>
          <w:sz w:val="22"/>
        </w:rPr>
        <w:t xml:space="preserve"> Ausbau </w:t>
      </w:r>
      <w:r w:rsidR="00E02311">
        <w:rPr>
          <w:sz w:val="22"/>
        </w:rPr>
        <w:t>der</w:t>
      </w:r>
      <w:r w:rsidR="00C0026B" w:rsidRPr="00C0026B">
        <w:rPr>
          <w:sz w:val="22"/>
        </w:rPr>
        <w:t xml:space="preserve"> </w:t>
      </w:r>
      <w:r w:rsidR="008F18EC">
        <w:rPr>
          <w:sz w:val="22"/>
        </w:rPr>
        <w:t xml:space="preserve">eigenen </w:t>
      </w:r>
      <w:r w:rsidR="005D1B87">
        <w:rPr>
          <w:sz w:val="22"/>
        </w:rPr>
        <w:t>I</w:t>
      </w:r>
      <w:r w:rsidR="00B22E3B">
        <w:rPr>
          <w:sz w:val="22"/>
        </w:rPr>
        <w:t>nfra</w:t>
      </w:r>
      <w:r w:rsidR="007F2250">
        <w:rPr>
          <w:sz w:val="22"/>
        </w:rPr>
        <w:t xml:space="preserve">struktur, neue Niederlassungen und </w:t>
      </w:r>
      <w:r w:rsidR="00B22E3B">
        <w:rPr>
          <w:sz w:val="22"/>
        </w:rPr>
        <w:t>zusätzliche Servicestandorte</w:t>
      </w:r>
      <w:r w:rsidR="00C0026B" w:rsidRPr="00C0026B">
        <w:rPr>
          <w:sz w:val="22"/>
        </w:rPr>
        <w:t xml:space="preserve"> </w:t>
      </w:r>
      <w:r w:rsidR="00DD2027" w:rsidRPr="00DD2027">
        <w:rPr>
          <w:sz w:val="22"/>
        </w:rPr>
        <w:t>können</w:t>
      </w:r>
      <w:r w:rsidR="00DD2027">
        <w:rPr>
          <w:sz w:val="22"/>
        </w:rPr>
        <w:t xml:space="preserve"> </w:t>
      </w:r>
      <w:r w:rsidR="00905FEA">
        <w:rPr>
          <w:sz w:val="22"/>
        </w:rPr>
        <w:t xml:space="preserve">Kunden </w:t>
      </w:r>
      <w:r w:rsidR="00DD2027" w:rsidRPr="00DD2027">
        <w:rPr>
          <w:sz w:val="22"/>
        </w:rPr>
        <w:t>alle Produkte, die sie für die entsprechenden</w:t>
      </w:r>
      <w:r w:rsidR="00DD2027">
        <w:rPr>
          <w:sz w:val="22"/>
        </w:rPr>
        <w:t xml:space="preserve"> </w:t>
      </w:r>
      <w:r w:rsidR="00905FEA">
        <w:rPr>
          <w:sz w:val="22"/>
        </w:rPr>
        <w:t>Anwendungen benötigen, direkt vor Ort</w:t>
      </w:r>
      <w:r w:rsidR="00DD2027">
        <w:rPr>
          <w:sz w:val="22"/>
        </w:rPr>
        <w:t xml:space="preserve"> </w:t>
      </w:r>
      <w:r w:rsidR="00DD2027" w:rsidRPr="00DD2027">
        <w:rPr>
          <w:sz w:val="22"/>
        </w:rPr>
        <w:t>kaufen</w:t>
      </w:r>
      <w:r w:rsidR="00D43D3E">
        <w:rPr>
          <w:sz w:val="22"/>
        </w:rPr>
        <w:t>.</w:t>
      </w:r>
      <w:r w:rsidR="00DD2027" w:rsidRPr="00DD2027">
        <w:rPr>
          <w:sz w:val="22"/>
        </w:rPr>
        <w:t xml:space="preserve"> </w:t>
      </w:r>
      <w:r w:rsidR="00D43D3E">
        <w:rPr>
          <w:sz w:val="22"/>
        </w:rPr>
        <w:t xml:space="preserve">Und noch </w:t>
      </w:r>
      <w:r w:rsidR="00DD2027" w:rsidRPr="00DD2027">
        <w:rPr>
          <w:sz w:val="22"/>
        </w:rPr>
        <w:t>viel wichtiger – sie bekommen</w:t>
      </w:r>
      <w:r w:rsidR="00DD2027">
        <w:rPr>
          <w:sz w:val="22"/>
        </w:rPr>
        <w:t xml:space="preserve"> </w:t>
      </w:r>
      <w:r w:rsidR="00434C9A">
        <w:rPr>
          <w:sz w:val="22"/>
        </w:rPr>
        <w:t>auch den Service für all</w:t>
      </w:r>
      <w:r w:rsidR="00DD2027" w:rsidRPr="00DD2027">
        <w:rPr>
          <w:sz w:val="22"/>
        </w:rPr>
        <w:t xml:space="preserve"> diese Produkte</w:t>
      </w:r>
      <w:r w:rsidR="00DD2027">
        <w:rPr>
          <w:sz w:val="22"/>
        </w:rPr>
        <w:t xml:space="preserve"> </w:t>
      </w:r>
      <w:r w:rsidR="00DD2027" w:rsidRPr="00DD2027">
        <w:rPr>
          <w:sz w:val="22"/>
        </w:rPr>
        <w:t>aus einer Hand.</w:t>
      </w:r>
      <w:r w:rsidR="00434C9A">
        <w:rPr>
          <w:sz w:val="22"/>
        </w:rPr>
        <w:t xml:space="preserve"> </w:t>
      </w:r>
      <w:r w:rsidR="00EF4688">
        <w:rPr>
          <w:sz w:val="22"/>
        </w:rPr>
        <w:t xml:space="preserve">Damit sind </w:t>
      </w:r>
      <w:r w:rsidR="00434C9A">
        <w:rPr>
          <w:sz w:val="22"/>
        </w:rPr>
        <w:t xml:space="preserve">Kunden der </w:t>
      </w:r>
      <w:r w:rsidR="00F51E0D">
        <w:rPr>
          <w:sz w:val="22"/>
        </w:rPr>
        <w:t>Wirtgen Group</w:t>
      </w:r>
      <w:r w:rsidR="00EF4688">
        <w:rPr>
          <w:sz w:val="22"/>
        </w:rPr>
        <w:t xml:space="preserve"> für jede Herausforderung </w:t>
      </w:r>
      <w:r w:rsidR="006B04E3">
        <w:rPr>
          <w:sz w:val="22"/>
        </w:rPr>
        <w:t xml:space="preserve">im Straßenbau </w:t>
      </w:r>
      <w:r w:rsidR="00EF4688">
        <w:rPr>
          <w:sz w:val="22"/>
        </w:rPr>
        <w:t>opt</w:t>
      </w:r>
      <w:r w:rsidR="006B04E3">
        <w:rPr>
          <w:sz w:val="22"/>
        </w:rPr>
        <w:t xml:space="preserve">imal </w:t>
      </w:r>
      <w:r w:rsidR="00EF4688">
        <w:rPr>
          <w:sz w:val="22"/>
        </w:rPr>
        <w:t>gerüstet.</w:t>
      </w:r>
      <w:r w:rsidR="00FF4D33">
        <w:rPr>
          <w:sz w:val="22"/>
        </w:rPr>
        <w:t xml:space="preserve"> </w:t>
      </w:r>
    </w:p>
    <w:p w:rsidR="005F7C67" w:rsidRDefault="005F7C67" w:rsidP="00BD5391">
      <w:pPr>
        <w:spacing w:line="276" w:lineRule="auto"/>
        <w:jc w:val="both"/>
        <w:rPr>
          <w:sz w:val="22"/>
        </w:rPr>
      </w:pPr>
    </w:p>
    <w:p w:rsidR="00976DFC" w:rsidRPr="00976DFC" w:rsidRDefault="00976DFC" w:rsidP="00BD5391">
      <w:pPr>
        <w:spacing w:line="276" w:lineRule="auto"/>
        <w:jc w:val="both"/>
        <w:rPr>
          <w:b/>
          <w:sz w:val="22"/>
        </w:rPr>
      </w:pPr>
      <w:r w:rsidRPr="00976DFC">
        <w:rPr>
          <w:b/>
          <w:sz w:val="22"/>
        </w:rPr>
        <w:t>Innovationen</w:t>
      </w:r>
      <w:r w:rsidR="00211643">
        <w:rPr>
          <w:b/>
          <w:sz w:val="22"/>
        </w:rPr>
        <w:t>: Immer einen Schritt voraus</w:t>
      </w:r>
    </w:p>
    <w:p w:rsidR="00585D86" w:rsidRDefault="005F7C67" w:rsidP="005F7C67">
      <w:pPr>
        <w:spacing w:line="276" w:lineRule="auto"/>
        <w:jc w:val="both"/>
        <w:rPr>
          <w:sz w:val="22"/>
        </w:rPr>
      </w:pPr>
      <w:r w:rsidRPr="005F7C67">
        <w:rPr>
          <w:sz w:val="22"/>
        </w:rPr>
        <w:t xml:space="preserve">Dafür sorgen </w:t>
      </w:r>
      <w:r w:rsidR="00D834DC">
        <w:rPr>
          <w:sz w:val="22"/>
        </w:rPr>
        <w:t>nicht zuletzt</w:t>
      </w:r>
      <w:r w:rsidR="00F51E0D">
        <w:rPr>
          <w:sz w:val="22"/>
        </w:rPr>
        <w:t xml:space="preserve"> </w:t>
      </w:r>
      <w:r w:rsidRPr="005F7C67">
        <w:rPr>
          <w:sz w:val="22"/>
        </w:rPr>
        <w:t>auch die regelmäßigen, praxisorientierten</w:t>
      </w:r>
      <w:r>
        <w:rPr>
          <w:sz w:val="22"/>
        </w:rPr>
        <w:t xml:space="preserve"> </w:t>
      </w:r>
      <w:r w:rsidR="006B04E3">
        <w:rPr>
          <w:sz w:val="22"/>
        </w:rPr>
        <w:t xml:space="preserve">Neu- und </w:t>
      </w:r>
      <w:r w:rsidRPr="005F7C67">
        <w:rPr>
          <w:sz w:val="22"/>
        </w:rPr>
        <w:t xml:space="preserve">Weiterentwicklungen </w:t>
      </w:r>
      <w:r w:rsidR="00275A3B">
        <w:rPr>
          <w:sz w:val="22"/>
        </w:rPr>
        <w:t xml:space="preserve">bei den </w:t>
      </w:r>
      <w:r w:rsidR="00CC6A40">
        <w:rPr>
          <w:sz w:val="22"/>
        </w:rPr>
        <w:t>Produktmarken</w:t>
      </w:r>
      <w:r w:rsidRPr="005F7C67">
        <w:rPr>
          <w:sz w:val="22"/>
        </w:rPr>
        <w:t xml:space="preserve">. </w:t>
      </w:r>
      <w:r w:rsidR="00774DED">
        <w:rPr>
          <w:sz w:val="22"/>
        </w:rPr>
        <w:t>Mit ihrer</w:t>
      </w:r>
      <w:r w:rsidR="002523C0">
        <w:rPr>
          <w:sz w:val="22"/>
        </w:rPr>
        <w:t xml:space="preserve"> Innovationskraft </w:t>
      </w:r>
      <w:r w:rsidR="00774DED">
        <w:rPr>
          <w:sz w:val="22"/>
        </w:rPr>
        <w:t xml:space="preserve">treiben </w:t>
      </w:r>
      <w:r w:rsidR="00680433">
        <w:rPr>
          <w:sz w:val="22"/>
        </w:rPr>
        <w:t>Wirtgen,</w:t>
      </w:r>
      <w:r w:rsidR="00680433" w:rsidRPr="00680433">
        <w:t xml:space="preserve"> </w:t>
      </w:r>
      <w:r w:rsidR="00680433" w:rsidRPr="00680433">
        <w:rPr>
          <w:sz w:val="22"/>
        </w:rPr>
        <w:t xml:space="preserve">Vögele, Hamm, Kleemann und </w:t>
      </w:r>
      <w:proofErr w:type="spellStart"/>
      <w:r w:rsidR="00680433" w:rsidRPr="00680433">
        <w:rPr>
          <w:sz w:val="22"/>
        </w:rPr>
        <w:t>Benninghoven</w:t>
      </w:r>
      <w:proofErr w:type="spellEnd"/>
      <w:r w:rsidR="00680433">
        <w:rPr>
          <w:sz w:val="22"/>
        </w:rPr>
        <w:t xml:space="preserve"> </w:t>
      </w:r>
      <w:r w:rsidR="001A3808" w:rsidRPr="001A3808">
        <w:rPr>
          <w:sz w:val="22"/>
        </w:rPr>
        <w:t xml:space="preserve">in der Branche </w:t>
      </w:r>
      <w:r w:rsidR="00774DED">
        <w:rPr>
          <w:sz w:val="22"/>
        </w:rPr>
        <w:t xml:space="preserve">die </w:t>
      </w:r>
      <w:r w:rsidR="00275A3B">
        <w:rPr>
          <w:sz w:val="22"/>
        </w:rPr>
        <w:t xml:space="preserve">Qualität und </w:t>
      </w:r>
      <w:r w:rsidR="002B5C99">
        <w:rPr>
          <w:sz w:val="22"/>
        </w:rPr>
        <w:t>Effizienz</w:t>
      </w:r>
      <w:r w:rsidR="008D4054">
        <w:rPr>
          <w:sz w:val="22"/>
        </w:rPr>
        <w:t xml:space="preserve"> von Maschinen und Technologien maßgeblich voran. </w:t>
      </w:r>
      <w:r w:rsidR="00063A5B" w:rsidRPr="00063A5B">
        <w:rPr>
          <w:sz w:val="22"/>
        </w:rPr>
        <w:t xml:space="preserve">Und so dürfen sich auch die </w:t>
      </w:r>
      <w:r w:rsidR="00A44645">
        <w:rPr>
          <w:sz w:val="22"/>
        </w:rPr>
        <w:t>B</w:t>
      </w:r>
      <w:r w:rsidR="00063A5B" w:rsidRPr="00063A5B">
        <w:rPr>
          <w:sz w:val="22"/>
        </w:rPr>
        <w:t xml:space="preserve">esucher </w:t>
      </w:r>
      <w:r w:rsidR="00A44645">
        <w:rPr>
          <w:sz w:val="22"/>
        </w:rPr>
        <w:t xml:space="preserve">der Bauma </w:t>
      </w:r>
      <w:r w:rsidR="00063A5B" w:rsidRPr="00063A5B">
        <w:rPr>
          <w:sz w:val="22"/>
        </w:rPr>
        <w:t xml:space="preserve">auf </w:t>
      </w:r>
      <w:r w:rsidR="00A932C9">
        <w:rPr>
          <w:sz w:val="22"/>
        </w:rPr>
        <w:t xml:space="preserve">neue </w:t>
      </w:r>
      <w:r w:rsidR="00063A5B" w:rsidRPr="00063A5B">
        <w:rPr>
          <w:sz w:val="22"/>
        </w:rPr>
        <w:t xml:space="preserve">Premium-Produkte und </w:t>
      </w:r>
      <w:r w:rsidR="00A932C9">
        <w:rPr>
          <w:sz w:val="22"/>
        </w:rPr>
        <w:t>praxis</w:t>
      </w:r>
      <w:r w:rsidR="00927482">
        <w:rPr>
          <w:sz w:val="22"/>
        </w:rPr>
        <w:t>bewährte</w:t>
      </w:r>
      <w:r w:rsidR="00A932C9">
        <w:rPr>
          <w:sz w:val="22"/>
        </w:rPr>
        <w:t xml:space="preserve"> </w:t>
      </w:r>
      <w:r w:rsidR="00063A5B" w:rsidRPr="00063A5B">
        <w:rPr>
          <w:sz w:val="22"/>
        </w:rPr>
        <w:t>Anwendungslösungen der Unternehmensgruppe freuen.</w:t>
      </w:r>
    </w:p>
    <w:p w:rsidR="00614FE2" w:rsidRDefault="00614FE2" w:rsidP="005F7C67">
      <w:pPr>
        <w:spacing w:line="276" w:lineRule="auto"/>
        <w:jc w:val="both"/>
        <w:rPr>
          <w:sz w:val="22"/>
        </w:rPr>
      </w:pPr>
    </w:p>
    <w:p w:rsidR="00DB0D27" w:rsidRDefault="00DB0D27">
      <w:pPr>
        <w:rPr>
          <w:b/>
          <w:sz w:val="22"/>
        </w:rPr>
      </w:pPr>
      <w:r>
        <w:rPr>
          <w:b/>
          <w:sz w:val="22"/>
        </w:rPr>
        <w:br w:type="page"/>
      </w:r>
    </w:p>
    <w:p w:rsidR="005C21E0" w:rsidRPr="005C21E0" w:rsidRDefault="00AB4303" w:rsidP="00D237ED">
      <w:pPr>
        <w:spacing w:line="276" w:lineRule="auto"/>
        <w:jc w:val="both"/>
        <w:rPr>
          <w:b/>
          <w:sz w:val="22"/>
        </w:rPr>
      </w:pPr>
      <w:r w:rsidRPr="00AB4303">
        <w:rPr>
          <w:b/>
          <w:sz w:val="22"/>
        </w:rPr>
        <w:lastRenderedPageBreak/>
        <w:t>Wirtgen Group</w:t>
      </w:r>
      <w:r w:rsidR="00806CB8">
        <w:rPr>
          <w:b/>
          <w:sz w:val="22"/>
        </w:rPr>
        <w:t xml:space="preserve"> </w:t>
      </w:r>
      <w:r w:rsidR="00CD2BFB">
        <w:rPr>
          <w:b/>
          <w:sz w:val="22"/>
        </w:rPr>
        <w:t xml:space="preserve">Bauma </w:t>
      </w:r>
      <w:r w:rsidR="00806CB8">
        <w:rPr>
          <w:b/>
          <w:sz w:val="22"/>
        </w:rPr>
        <w:t xml:space="preserve">Highlights: </w:t>
      </w:r>
      <w:r w:rsidR="00012B8B" w:rsidRPr="00012B8B">
        <w:rPr>
          <w:b/>
          <w:sz w:val="22"/>
        </w:rPr>
        <w:t>Weltpremieren</w:t>
      </w:r>
      <w:r w:rsidR="00806CB8">
        <w:rPr>
          <w:b/>
          <w:sz w:val="22"/>
        </w:rPr>
        <w:t xml:space="preserve"> und John Deere</w:t>
      </w:r>
    </w:p>
    <w:p w:rsidR="00BB6988" w:rsidRDefault="0019237C" w:rsidP="00D237ED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Mit rund </w:t>
      </w:r>
      <w:r w:rsidRPr="0019237C">
        <w:rPr>
          <w:sz w:val="22"/>
        </w:rPr>
        <w:t>1</w:t>
      </w:r>
      <w:r w:rsidR="00245D43">
        <w:rPr>
          <w:sz w:val="22"/>
        </w:rPr>
        <w:t>2</w:t>
      </w:r>
      <w:r w:rsidRPr="0019237C">
        <w:rPr>
          <w:sz w:val="22"/>
        </w:rPr>
        <w:t>0 Exponaten</w:t>
      </w:r>
      <w:r w:rsidR="00746F87">
        <w:rPr>
          <w:sz w:val="22"/>
        </w:rPr>
        <w:t xml:space="preserve"> </w:t>
      </w:r>
      <w:r w:rsidR="00D24AF9">
        <w:rPr>
          <w:sz w:val="22"/>
        </w:rPr>
        <w:t xml:space="preserve">– darunter </w:t>
      </w:r>
      <w:r w:rsidR="008109B8">
        <w:rPr>
          <w:sz w:val="22"/>
        </w:rPr>
        <w:t>zahlreiche</w:t>
      </w:r>
      <w:r w:rsidR="00D24AF9">
        <w:rPr>
          <w:sz w:val="22"/>
        </w:rPr>
        <w:t xml:space="preserve"> Weltpremieren </w:t>
      </w:r>
      <w:r w:rsidR="009D0ED5">
        <w:rPr>
          <w:sz w:val="22"/>
        </w:rPr>
        <w:t xml:space="preserve">– zeigt die Wirtgen Group </w:t>
      </w:r>
      <w:r w:rsidR="003514B3">
        <w:rPr>
          <w:sz w:val="22"/>
        </w:rPr>
        <w:t>in München</w:t>
      </w:r>
      <w:r w:rsidR="009D0ED5">
        <w:rPr>
          <w:sz w:val="22"/>
        </w:rPr>
        <w:t xml:space="preserve"> ihre geballte Leistungsstärke</w:t>
      </w:r>
      <w:r w:rsidR="003B4905">
        <w:rPr>
          <w:sz w:val="22"/>
        </w:rPr>
        <w:t xml:space="preserve">. Und das </w:t>
      </w:r>
      <w:r w:rsidR="00120E95">
        <w:rPr>
          <w:sz w:val="22"/>
        </w:rPr>
        <w:t>zum ersten Mal</w:t>
      </w:r>
      <w:r w:rsidR="003B4905">
        <w:rPr>
          <w:sz w:val="22"/>
        </w:rPr>
        <w:t xml:space="preserve"> </w:t>
      </w:r>
      <w:r w:rsidR="003514B3">
        <w:rPr>
          <w:sz w:val="22"/>
        </w:rPr>
        <w:t xml:space="preserve">mit John Deere auf einem </w:t>
      </w:r>
      <w:r w:rsidR="00C34A55">
        <w:rPr>
          <w:sz w:val="22"/>
        </w:rPr>
        <w:t>gemeinsam</w:t>
      </w:r>
      <w:r w:rsidR="003514B3">
        <w:rPr>
          <w:sz w:val="22"/>
        </w:rPr>
        <w:t xml:space="preserve">en Bauma </w:t>
      </w:r>
      <w:r w:rsidR="00A46745">
        <w:rPr>
          <w:sz w:val="22"/>
        </w:rPr>
        <w:t>Messes</w:t>
      </w:r>
      <w:r w:rsidR="003514B3">
        <w:rPr>
          <w:sz w:val="22"/>
        </w:rPr>
        <w:t>tand</w:t>
      </w:r>
      <w:r w:rsidR="00C34A55">
        <w:rPr>
          <w:sz w:val="22"/>
        </w:rPr>
        <w:t>.</w:t>
      </w:r>
      <w:r w:rsidR="00D237ED">
        <w:rPr>
          <w:sz w:val="22"/>
        </w:rPr>
        <w:t xml:space="preserve"> </w:t>
      </w:r>
      <w:r w:rsidR="00D27661">
        <w:rPr>
          <w:sz w:val="22"/>
        </w:rPr>
        <w:t>Dank des komplementären Produktprogramms beider Unternehmen umfasst das Angebot</w:t>
      </w:r>
      <w:r w:rsidR="0063310C">
        <w:rPr>
          <w:sz w:val="22"/>
        </w:rPr>
        <w:t xml:space="preserve"> eine enor</w:t>
      </w:r>
      <w:r w:rsidR="00DE175F">
        <w:rPr>
          <w:sz w:val="22"/>
        </w:rPr>
        <w:t xml:space="preserve">me Bandbreite an Kundenlösungen. Davon überzeugen können sich </w:t>
      </w:r>
      <w:r w:rsidR="0063310C">
        <w:rPr>
          <w:sz w:val="22"/>
        </w:rPr>
        <w:t xml:space="preserve">die </w:t>
      </w:r>
      <w:r w:rsidR="00C03386">
        <w:rPr>
          <w:sz w:val="22"/>
        </w:rPr>
        <w:t>B</w:t>
      </w:r>
      <w:r w:rsidR="00D52651">
        <w:rPr>
          <w:sz w:val="22"/>
        </w:rPr>
        <w:t xml:space="preserve">esucher </w:t>
      </w:r>
      <w:r w:rsidR="00843D57">
        <w:rPr>
          <w:sz w:val="22"/>
        </w:rPr>
        <w:t>nicht nur an den Exponate</w:t>
      </w:r>
      <w:r w:rsidR="00F40D71">
        <w:rPr>
          <w:sz w:val="22"/>
        </w:rPr>
        <w:t>n</w:t>
      </w:r>
      <w:r w:rsidR="00843D57">
        <w:rPr>
          <w:sz w:val="22"/>
        </w:rPr>
        <w:t>, sondern auch</w:t>
      </w:r>
      <w:r w:rsidR="00F40D71" w:rsidRPr="00F40D71">
        <w:t xml:space="preserve"> </w:t>
      </w:r>
      <w:r w:rsidR="00E84768">
        <w:rPr>
          <w:sz w:val="22"/>
        </w:rPr>
        <w:t>i</w:t>
      </w:r>
      <w:r w:rsidR="00F40D71" w:rsidRPr="00F40D71">
        <w:rPr>
          <w:sz w:val="22"/>
        </w:rPr>
        <w:t>n 5 m Höhe</w:t>
      </w:r>
      <w:r w:rsidR="00843D57">
        <w:rPr>
          <w:sz w:val="22"/>
        </w:rPr>
        <w:t xml:space="preserve"> bei einem Rundgange über dem </w:t>
      </w:r>
      <w:proofErr w:type="spellStart"/>
      <w:r w:rsidR="00843D57">
        <w:rPr>
          <w:sz w:val="22"/>
        </w:rPr>
        <w:t>Skywalk</w:t>
      </w:r>
      <w:proofErr w:type="spellEnd"/>
      <w:r w:rsidR="00D03D72">
        <w:rPr>
          <w:sz w:val="22"/>
        </w:rPr>
        <w:t xml:space="preserve">. </w:t>
      </w:r>
      <w:r w:rsidR="00C30994">
        <w:rPr>
          <w:sz w:val="22"/>
        </w:rPr>
        <w:t>Er</w:t>
      </w:r>
      <w:r w:rsidR="00BA44A8">
        <w:rPr>
          <w:sz w:val="22"/>
        </w:rPr>
        <w:t xml:space="preserve"> </w:t>
      </w:r>
      <w:r w:rsidR="00D03D72">
        <w:rPr>
          <w:sz w:val="22"/>
        </w:rPr>
        <w:t xml:space="preserve">verbindet </w:t>
      </w:r>
      <w:r w:rsidR="00DC764C">
        <w:rPr>
          <w:sz w:val="22"/>
        </w:rPr>
        <w:t xml:space="preserve">alle </w:t>
      </w:r>
      <w:r w:rsidR="00E84768">
        <w:rPr>
          <w:sz w:val="22"/>
        </w:rPr>
        <w:t>Technologie Center</w:t>
      </w:r>
      <w:r w:rsidR="005942F2">
        <w:rPr>
          <w:sz w:val="22"/>
        </w:rPr>
        <w:t xml:space="preserve"> </w:t>
      </w:r>
      <w:r w:rsidR="00531325">
        <w:rPr>
          <w:sz w:val="22"/>
        </w:rPr>
        <w:t xml:space="preserve">der Wirtgen Group </w:t>
      </w:r>
      <w:r w:rsidR="00437FA7">
        <w:rPr>
          <w:sz w:val="22"/>
        </w:rPr>
        <w:t>P</w:t>
      </w:r>
      <w:r w:rsidR="00C30994">
        <w:rPr>
          <w:sz w:val="22"/>
        </w:rPr>
        <w:t>roduktmarken sow</w:t>
      </w:r>
      <w:r w:rsidR="0047518A">
        <w:rPr>
          <w:sz w:val="22"/>
        </w:rPr>
        <w:t>ie</w:t>
      </w:r>
      <w:r w:rsidR="00C30994">
        <w:rPr>
          <w:sz w:val="22"/>
        </w:rPr>
        <w:t xml:space="preserve"> von </w:t>
      </w:r>
      <w:r w:rsidR="0047518A">
        <w:rPr>
          <w:sz w:val="22"/>
        </w:rPr>
        <w:t xml:space="preserve">John </w:t>
      </w:r>
      <w:r w:rsidR="00C30994">
        <w:rPr>
          <w:sz w:val="22"/>
        </w:rPr>
        <w:t>Deere</w:t>
      </w:r>
      <w:r w:rsidR="005942F2">
        <w:rPr>
          <w:sz w:val="22"/>
        </w:rPr>
        <w:t>.</w:t>
      </w:r>
      <w:r w:rsidR="002A601E">
        <w:rPr>
          <w:sz w:val="22"/>
        </w:rPr>
        <w:t xml:space="preserve"> </w:t>
      </w:r>
      <w:r w:rsidR="005942F2">
        <w:rPr>
          <w:sz w:val="22"/>
        </w:rPr>
        <w:t>Darüber hinaus b</w:t>
      </w:r>
      <w:r w:rsidR="002A601E">
        <w:rPr>
          <w:sz w:val="22"/>
        </w:rPr>
        <w:t xml:space="preserve">ietet </w:t>
      </w:r>
      <w:r w:rsidR="0047518A">
        <w:rPr>
          <w:sz w:val="22"/>
        </w:rPr>
        <w:t>d</w:t>
      </w:r>
      <w:r w:rsidR="005942F2">
        <w:rPr>
          <w:sz w:val="22"/>
        </w:rPr>
        <w:t>er</w:t>
      </w:r>
      <w:r w:rsidR="002A601E">
        <w:rPr>
          <w:sz w:val="22"/>
        </w:rPr>
        <w:t xml:space="preserve"> </w:t>
      </w:r>
      <w:proofErr w:type="spellStart"/>
      <w:r w:rsidR="0047518A">
        <w:rPr>
          <w:sz w:val="22"/>
        </w:rPr>
        <w:t>Skywalk</w:t>
      </w:r>
      <w:proofErr w:type="spellEnd"/>
      <w:r w:rsidR="0047518A">
        <w:rPr>
          <w:sz w:val="22"/>
        </w:rPr>
        <w:t xml:space="preserve"> </w:t>
      </w:r>
      <w:r w:rsidR="002A601E">
        <w:rPr>
          <w:sz w:val="22"/>
        </w:rPr>
        <w:t xml:space="preserve">die </w:t>
      </w:r>
      <w:r w:rsidR="005942F2">
        <w:rPr>
          <w:sz w:val="22"/>
        </w:rPr>
        <w:t>Möglichkeit</w:t>
      </w:r>
      <w:r w:rsidR="002A601E">
        <w:rPr>
          <w:sz w:val="22"/>
        </w:rPr>
        <w:t xml:space="preserve">, sich </w:t>
      </w:r>
      <w:r w:rsidR="00E913C4">
        <w:rPr>
          <w:sz w:val="22"/>
        </w:rPr>
        <w:t xml:space="preserve">an einzelnen Stationen </w:t>
      </w:r>
      <w:r w:rsidR="002A601E">
        <w:rPr>
          <w:sz w:val="22"/>
        </w:rPr>
        <w:t xml:space="preserve">anschaulich über die </w:t>
      </w:r>
      <w:r w:rsidR="00E913C4">
        <w:rPr>
          <w:sz w:val="22"/>
        </w:rPr>
        <w:t xml:space="preserve">Wirtgen Group </w:t>
      </w:r>
      <w:r w:rsidR="002A601E">
        <w:rPr>
          <w:sz w:val="22"/>
        </w:rPr>
        <w:t>Synergien zu informieren.</w:t>
      </w:r>
    </w:p>
    <w:p w:rsidR="00DC0016" w:rsidRDefault="00DC0016" w:rsidP="00D237ED">
      <w:pPr>
        <w:spacing w:line="276" w:lineRule="auto"/>
        <w:jc w:val="both"/>
        <w:rPr>
          <w:sz w:val="22"/>
        </w:rPr>
      </w:pPr>
    </w:p>
    <w:p w:rsidR="0039425E" w:rsidRPr="0039425E" w:rsidRDefault="003C09CD" w:rsidP="0039425E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Wen es direkt zu den Exponaten zieht, </w:t>
      </w:r>
      <w:r w:rsidR="005A195F">
        <w:rPr>
          <w:sz w:val="22"/>
        </w:rPr>
        <w:t xml:space="preserve">der </w:t>
      </w:r>
      <w:r>
        <w:rPr>
          <w:sz w:val="22"/>
        </w:rPr>
        <w:t>trifft bei</w:t>
      </w:r>
      <w:r w:rsidR="00DC0016">
        <w:rPr>
          <w:sz w:val="22"/>
        </w:rPr>
        <w:t xml:space="preserve"> </w:t>
      </w:r>
      <w:r w:rsidR="00DC0016" w:rsidRPr="00E95A42">
        <w:rPr>
          <w:b/>
          <w:sz w:val="22"/>
        </w:rPr>
        <w:t>Wirtgen</w:t>
      </w:r>
      <w:r w:rsidR="00DC0016">
        <w:rPr>
          <w:sz w:val="22"/>
        </w:rPr>
        <w:t xml:space="preserve"> </w:t>
      </w:r>
      <w:r w:rsidR="00E95A42">
        <w:rPr>
          <w:sz w:val="22"/>
        </w:rPr>
        <w:t xml:space="preserve">auf </w:t>
      </w:r>
      <w:r w:rsidR="00033C04" w:rsidRPr="00033C04">
        <w:rPr>
          <w:sz w:val="22"/>
        </w:rPr>
        <w:t>Weltpremieren</w:t>
      </w:r>
      <w:r w:rsidR="00E95A42">
        <w:rPr>
          <w:sz w:val="22"/>
        </w:rPr>
        <w:t xml:space="preserve"> </w:t>
      </w:r>
      <w:r w:rsidR="00033C04" w:rsidRPr="00033C04">
        <w:rPr>
          <w:sz w:val="22"/>
        </w:rPr>
        <w:t>und Innovationen</w:t>
      </w:r>
      <w:r w:rsidR="00E95A42">
        <w:rPr>
          <w:sz w:val="22"/>
        </w:rPr>
        <w:t xml:space="preserve"> aus</w:t>
      </w:r>
      <w:r w:rsidR="005A195F">
        <w:rPr>
          <w:sz w:val="22"/>
        </w:rPr>
        <w:t xml:space="preserve"> jeder Produktsparte –</w:t>
      </w:r>
      <w:r w:rsidR="00033C04" w:rsidRPr="00033C04">
        <w:rPr>
          <w:sz w:val="22"/>
        </w:rPr>
        <w:t xml:space="preserve"> und</w:t>
      </w:r>
      <w:r w:rsidR="00E95A42">
        <w:rPr>
          <w:sz w:val="22"/>
        </w:rPr>
        <w:t xml:space="preserve"> </w:t>
      </w:r>
      <w:r w:rsidR="00033C04" w:rsidRPr="00033C04">
        <w:rPr>
          <w:sz w:val="22"/>
        </w:rPr>
        <w:t xml:space="preserve">damit </w:t>
      </w:r>
      <w:r w:rsidR="009815E8">
        <w:rPr>
          <w:sz w:val="22"/>
        </w:rPr>
        <w:t xml:space="preserve">auf </w:t>
      </w:r>
      <w:r w:rsidR="00033C04" w:rsidRPr="00033C04">
        <w:rPr>
          <w:sz w:val="22"/>
        </w:rPr>
        <w:t>wirtschaftliche Premiumlösungen</w:t>
      </w:r>
      <w:r w:rsidR="009815E8">
        <w:rPr>
          <w:sz w:val="22"/>
        </w:rPr>
        <w:t xml:space="preserve"> </w:t>
      </w:r>
      <w:r w:rsidR="00033C04" w:rsidRPr="00033C04">
        <w:rPr>
          <w:sz w:val="22"/>
        </w:rPr>
        <w:t>für das Kaltfräsen,</w:t>
      </w:r>
      <w:r w:rsidR="00E95A42">
        <w:rPr>
          <w:sz w:val="22"/>
        </w:rPr>
        <w:t xml:space="preserve"> </w:t>
      </w:r>
      <w:r w:rsidR="00033C04" w:rsidRPr="00033C04">
        <w:rPr>
          <w:sz w:val="22"/>
        </w:rPr>
        <w:t>Kaltrecycling, die Bodenstabilisierung,</w:t>
      </w:r>
      <w:r w:rsidR="00E95A42">
        <w:rPr>
          <w:sz w:val="22"/>
        </w:rPr>
        <w:t xml:space="preserve"> </w:t>
      </w:r>
      <w:r w:rsidR="00033C04" w:rsidRPr="00033C04">
        <w:rPr>
          <w:sz w:val="22"/>
        </w:rPr>
        <w:t>den Betoneinbau</w:t>
      </w:r>
      <w:r w:rsidR="00E95A42">
        <w:rPr>
          <w:sz w:val="22"/>
        </w:rPr>
        <w:t xml:space="preserve"> </w:t>
      </w:r>
      <w:r w:rsidR="00033C04" w:rsidRPr="00033C04">
        <w:rPr>
          <w:sz w:val="22"/>
        </w:rPr>
        <w:t>und das Surface Mining.</w:t>
      </w:r>
      <w:r w:rsidR="00E95A42">
        <w:rPr>
          <w:sz w:val="22"/>
        </w:rPr>
        <w:t xml:space="preserve"> </w:t>
      </w:r>
      <w:r w:rsidR="003E2540" w:rsidRPr="003E2540">
        <w:rPr>
          <w:b/>
          <w:sz w:val="22"/>
        </w:rPr>
        <w:t xml:space="preserve">Vögele </w:t>
      </w:r>
      <w:r w:rsidR="003E2540" w:rsidRPr="0081120A">
        <w:rPr>
          <w:sz w:val="22"/>
        </w:rPr>
        <w:t>zeigt sein neues Flaggschiff</w:t>
      </w:r>
      <w:r w:rsidR="0065082C">
        <w:rPr>
          <w:sz w:val="22"/>
        </w:rPr>
        <w:t xml:space="preserve"> –</w:t>
      </w:r>
      <w:r w:rsidR="003E2540" w:rsidRPr="0081120A">
        <w:rPr>
          <w:sz w:val="22"/>
        </w:rPr>
        <w:t xml:space="preserve"> den SUPER 3000-3i, der mit der </w:t>
      </w:r>
      <w:r w:rsidR="0065082C">
        <w:rPr>
          <w:sz w:val="22"/>
        </w:rPr>
        <w:t>s</w:t>
      </w:r>
      <w:r w:rsidR="003E2540" w:rsidRPr="0081120A">
        <w:rPr>
          <w:sz w:val="22"/>
        </w:rPr>
        <w:t>tarren Bohle SB 350 Einbaubreiten bis 18 m ermöglicht</w:t>
      </w:r>
      <w:r w:rsidR="0065082C">
        <w:rPr>
          <w:sz w:val="22"/>
        </w:rPr>
        <w:t xml:space="preserve"> –</w:t>
      </w:r>
      <w:r w:rsidR="00DC764C">
        <w:rPr>
          <w:sz w:val="22"/>
        </w:rPr>
        <w:t> </w:t>
      </w:r>
      <w:r w:rsidR="004B4A6B">
        <w:rPr>
          <w:sz w:val="22"/>
        </w:rPr>
        <w:t xml:space="preserve">sowie </w:t>
      </w:r>
      <w:r w:rsidR="003E2540" w:rsidRPr="0081120A">
        <w:rPr>
          <w:sz w:val="22"/>
        </w:rPr>
        <w:t xml:space="preserve">Straßenfertiger der neuen Classic Line und </w:t>
      </w:r>
      <w:r w:rsidR="002C4434">
        <w:rPr>
          <w:sz w:val="22"/>
        </w:rPr>
        <w:t>Innovationen</w:t>
      </w:r>
      <w:r w:rsidR="003E2540" w:rsidRPr="0081120A">
        <w:rPr>
          <w:sz w:val="22"/>
        </w:rPr>
        <w:t xml:space="preserve"> zur Prozessmanagement-Lösung WITOS </w:t>
      </w:r>
      <w:proofErr w:type="spellStart"/>
      <w:r w:rsidR="003E2540" w:rsidRPr="0081120A">
        <w:rPr>
          <w:sz w:val="22"/>
        </w:rPr>
        <w:t>Paving</w:t>
      </w:r>
      <w:proofErr w:type="spellEnd"/>
      <w:r w:rsidR="00E95A42" w:rsidRPr="00E95A42">
        <w:rPr>
          <w:sz w:val="22"/>
        </w:rPr>
        <w:t>.</w:t>
      </w:r>
      <w:r w:rsidR="00520EB0">
        <w:rPr>
          <w:sz w:val="22"/>
        </w:rPr>
        <w:t xml:space="preserve"> </w:t>
      </w:r>
      <w:r w:rsidR="00EA60A5">
        <w:rPr>
          <w:sz w:val="22"/>
        </w:rPr>
        <w:t xml:space="preserve">Die </w:t>
      </w:r>
      <w:r w:rsidR="00520EB0" w:rsidRPr="00520EB0">
        <w:rPr>
          <w:sz w:val="22"/>
        </w:rPr>
        <w:t>„Zukunft der</w:t>
      </w:r>
      <w:r w:rsidR="00520EB0">
        <w:rPr>
          <w:sz w:val="22"/>
        </w:rPr>
        <w:t xml:space="preserve"> </w:t>
      </w:r>
      <w:r w:rsidR="00520EB0" w:rsidRPr="00520EB0">
        <w:rPr>
          <w:sz w:val="22"/>
        </w:rPr>
        <w:t xml:space="preserve">Verdichtung“ präsentiert </w:t>
      </w:r>
      <w:r w:rsidR="00520EB0" w:rsidRPr="00520EB0">
        <w:rPr>
          <w:b/>
          <w:sz w:val="22"/>
        </w:rPr>
        <w:t>Hamm</w:t>
      </w:r>
      <w:r w:rsidR="00520EB0">
        <w:rPr>
          <w:b/>
          <w:sz w:val="22"/>
        </w:rPr>
        <w:t xml:space="preserve"> </w:t>
      </w:r>
      <w:r w:rsidR="00EA60A5">
        <w:rPr>
          <w:sz w:val="22"/>
        </w:rPr>
        <w:t xml:space="preserve">mit </w:t>
      </w:r>
      <w:r w:rsidR="00520EB0" w:rsidRPr="00520EB0">
        <w:rPr>
          <w:sz w:val="22"/>
        </w:rPr>
        <w:t>neuen Gummiradwalzen</w:t>
      </w:r>
      <w:r w:rsidR="00520EB0">
        <w:rPr>
          <w:sz w:val="22"/>
        </w:rPr>
        <w:t xml:space="preserve"> </w:t>
      </w:r>
      <w:r w:rsidR="00520EB0" w:rsidRPr="00520EB0">
        <w:rPr>
          <w:sz w:val="22"/>
        </w:rPr>
        <w:t xml:space="preserve">der Serie HP, </w:t>
      </w:r>
      <w:r w:rsidR="00EA60A5">
        <w:rPr>
          <w:sz w:val="22"/>
        </w:rPr>
        <w:t>mit</w:t>
      </w:r>
      <w:r w:rsidR="00685760">
        <w:rPr>
          <w:sz w:val="22"/>
        </w:rPr>
        <w:t xml:space="preserve"> der</w:t>
      </w:r>
      <w:r w:rsidR="00520EB0" w:rsidRPr="00520EB0">
        <w:rPr>
          <w:sz w:val="22"/>
        </w:rPr>
        <w:t xml:space="preserve"> einzigartige</w:t>
      </w:r>
      <w:r w:rsidR="00685760">
        <w:rPr>
          <w:sz w:val="22"/>
        </w:rPr>
        <w:t>n</w:t>
      </w:r>
      <w:r w:rsidR="00A61D76">
        <w:rPr>
          <w:sz w:val="22"/>
        </w:rPr>
        <w:t xml:space="preserve"> </w:t>
      </w:r>
      <w:r w:rsidR="00520EB0" w:rsidRPr="00520EB0">
        <w:rPr>
          <w:sz w:val="22"/>
        </w:rPr>
        <w:t>geteilte</w:t>
      </w:r>
      <w:r w:rsidR="00685760">
        <w:rPr>
          <w:sz w:val="22"/>
        </w:rPr>
        <w:t>n</w:t>
      </w:r>
      <w:r w:rsidR="00520EB0" w:rsidRPr="00520EB0">
        <w:rPr>
          <w:sz w:val="22"/>
        </w:rPr>
        <w:t xml:space="preserve"> Oszillationsbandage</w:t>
      </w:r>
      <w:r w:rsidR="00A61D76">
        <w:rPr>
          <w:sz w:val="22"/>
        </w:rPr>
        <w:t xml:space="preserve"> </w:t>
      </w:r>
      <w:r w:rsidR="00520EB0" w:rsidRPr="00520EB0">
        <w:rPr>
          <w:sz w:val="22"/>
        </w:rPr>
        <w:t xml:space="preserve">sowie </w:t>
      </w:r>
      <w:r w:rsidR="00685760">
        <w:rPr>
          <w:sz w:val="22"/>
        </w:rPr>
        <w:t xml:space="preserve">mit </w:t>
      </w:r>
      <w:r w:rsidR="00520EB0" w:rsidRPr="00520EB0">
        <w:rPr>
          <w:sz w:val="22"/>
        </w:rPr>
        <w:t>viele</w:t>
      </w:r>
      <w:r w:rsidR="00685760">
        <w:rPr>
          <w:sz w:val="22"/>
        </w:rPr>
        <w:t>n</w:t>
      </w:r>
      <w:r w:rsidR="00520EB0" w:rsidRPr="00520EB0">
        <w:rPr>
          <w:sz w:val="22"/>
        </w:rPr>
        <w:t xml:space="preserve"> Neuheiten für den</w:t>
      </w:r>
      <w:r w:rsidR="00A61D76">
        <w:rPr>
          <w:sz w:val="22"/>
        </w:rPr>
        <w:t xml:space="preserve"> </w:t>
      </w:r>
      <w:r w:rsidR="00520EB0" w:rsidRPr="00520EB0">
        <w:rPr>
          <w:sz w:val="22"/>
        </w:rPr>
        <w:t>Asphalt und Erdbau.</w:t>
      </w:r>
      <w:r w:rsidR="00A61D76" w:rsidRPr="00A61D76">
        <w:t xml:space="preserve"> </w:t>
      </w:r>
      <w:r w:rsidR="00A61D76">
        <w:rPr>
          <w:sz w:val="22"/>
        </w:rPr>
        <w:t>Beim</w:t>
      </w:r>
      <w:r w:rsidR="00A61D76" w:rsidRPr="00A61D76">
        <w:rPr>
          <w:sz w:val="22"/>
        </w:rPr>
        <w:t xml:space="preserve"> Spezialist</w:t>
      </w:r>
      <w:r w:rsidR="00940308">
        <w:rPr>
          <w:sz w:val="22"/>
        </w:rPr>
        <w:t>en</w:t>
      </w:r>
      <w:r w:rsidR="00A61D76" w:rsidRPr="00A61D76">
        <w:rPr>
          <w:sz w:val="22"/>
        </w:rPr>
        <w:t xml:space="preserve"> für mobile</w:t>
      </w:r>
      <w:r w:rsidR="00A61D76">
        <w:rPr>
          <w:sz w:val="22"/>
        </w:rPr>
        <w:t xml:space="preserve"> </w:t>
      </w:r>
      <w:r w:rsidR="00A61D76" w:rsidRPr="00A61D76">
        <w:rPr>
          <w:sz w:val="22"/>
        </w:rPr>
        <w:t>Brech- und Siebanlagen</w:t>
      </w:r>
      <w:r w:rsidR="00A61D76">
        <w:rPr>
          <w:sz w:val="22"/>
        </w:rPr>
        <w:t xml:space="preserve"> </w:t>
      </w:r>
      <w:r w:rsidR="00A61D76" w:rsidRPr="00A61D76">
        <w:rPr>
          <w:b/>
          <w:sz w:val="22"/>
        </w:rPr>
        <w:t>Kleemann</w:t>
      </w:r>
      <w:r w:rsidR="00A61D76">
        <w:rPr>
          <w:b/>
          <w:sz w:val="22"/>
        </w:rPr>
        <w:t xml:space="preserve"> </w:t>
      </w:r>
      <w:r w:rsidR="00B47E12" w:rsidRPr="00B47E12">
        <w:rPr>
          <w:sz w:val="22"/>
        </w:rPr>
        <w:t>erhalten die Besucher</w:t>
      </w:r>
      <w:r w:rsidR="00B47E12">
        <w:rPr>
          <w:b/>
          <w:sz w:val="22"/>
        </w:rPr>
        <w:t xml:space="preserve"> </w:t>
      </w:r>
      <w:r w:rsidR="00B47E12" w:rsidRPr="00B47E12">
        <w:rPr>
          <w:sz w:val="22"/>
        </w:rPr>
        <w:t xml:space="preserve">Einblicke in </w:t>
      </w:r>
      <w:r w:rsidR="00940308" w:rsidRPr="00940308">
        <w:rPr>
          <w:sz w:val="22"/>
        </w:rPr>
        <w:t>innovative Lösungen für den Steinbruch und für den umweltverträglicheren Betrieb</w:t>
      </w:r>
      <w:r w:rsidR="00A61D76" w:rsidRPr="00A61D76">
        <w:rPr>
          <w:sz w:val="22"/>
        </w:rPr>
        <w:t>.</w:t>
      </w:r>
      <w:r w:rsidR="00B47E12">
        <w:rPr>
          <w:sz w:val="22"/>
        </w:rPr>
        <w:t xml:space="preserve"> </w:t>
      </w:r>
      <w:r w:rsidR="00420C64" w:rsidRPr="00420C64">
        <w:rPr>
          <w:sz w:val="22"/>
        </w:rPr>
        <w:t xml:space="preserve">Branchenpionier </w:t>
      </w:r>
      <w:proofErr w:type="spellStart"/>
      <w:r w:rsidR="00420C64" w:rsidRPr="00420C64">
        <w:rPr>
          <w:b/>
          <w:sz w:val="22"/>
        </w:rPr>
        <w:t>Benni</w:t>
      </w:r>
      <w:r w:rsidR="00DC764C">
        <w:rPr>
          <w:b/>
          <w:sz w:val="22"/>
        </w:rPr>
        <w:t>n</w:t>
      </w:r>
      <w:r w:rsidR="00420C64" w:rsidRPr="00420C64">
        <w:rPr>
          <w:b/>
          <w:sz w:val="22"/>
        </w:rPr>
        <w:t>ghoven</w:t>
      </w:r>
      <w:proofErr w:type="spellEnd"/>
      <w:r w:rsidR="00420C64">
        <w:rPr>
          <w:sz w:val="22"/>
        </w:rPr>
        <w:t xml:space="preserve"> </w:t>
      </w:r>
      <w:r w:rsidR="00420C64" w:rsidRPr="00420C64">
        <w:rPr>
          <w:sz w:val="22"/>
        </w:rPr>
        <w:t>zeigt</w:t>
      </w:r>
      <w:r w:rsidR="00420C64">
        <w:rPr>
          <w:sz w:val="22"/>
        </w:rPr>
        <w:t xml:space="preserve"> </w:t>
      </w:r>
      <w:r w:rsidR="00420C64" w:rsidRPr="00420C64">
        <w:rPr>
          <w:sz w:val="22"/>
        </w:rPr>
        <w:t>seine Weltenbummler vom</w:t>
      </w:r>
      <w:r w:rsidR="00420C64">
        <w:rPr>
          <w:sz w:val="22"/>
        </w:rPr>
        <w:t xml:space="preserve"> </w:t>
      </w:r>
      <w:r w:rsidR="00420C64" w:rsidRPr="00420C64">
        <w:rPr>
          <w:sz w:val="22"/>
        </w:rPr>
        <w:t>Typ ECO und seine Alleskönner</w:t>
      </w:r>
      <w:r w:rsidR="00420C64">
        <w:rPr>
          <w:sz w:val="22"/>
        </w:rPr>
        <w:t xml:space="preserve"> </w:t>
      </w:r>
      <w:r w:rsidR="00420C64" w:rsidRPr="00420C64">
        <w:rPr>
          <w:sz w:val="22"/>
        </w:rPr>
        <w:t>vom Typ TBA, erstmals</w:t>
      </w:r>
      <w:r w:rsidR="00420C64">
        <w:rPr>
          <w:sz w:val="22"/>
        </w:rPr>
        <w:t xml:space="preserve"> </w:t>
      </w:r>
      <w:r w:rsidR="00420C64" w:rsidRPr="00420C64">
        <w:rPr>
          <w:sz w:val="22"/>
        </w:rPr>
        <w:t>auch mit Heißgaserzeuger für</w:t>
      </w:r>
      <w:r w:rsidR="00420C64">
        <w:rPr>
          <w:sz w:val="22"/>
        </w:rPr>
        <w:t xml:space="preserve"> </w:t>
      </w:r>
      <w:r w:rsidR="0039425E">
        <w:rPr>
          <w:sz w:val="22"/>
        </w:rPr>
        <w:t>RC-Zugaben konfigurierbar –</w:t>
      </w:r>
      <w:r w:rsidR="00420C64">
        <w:rPr>
          <w:sz w:val="22"/>
        </w:rPr>
        <w:t xml:space="preserve"> </w:t>
      </w:r>
      <w:r w:rsidR="00420C64" w:rsidRPr="00420C64">
        <w:rPr>
          <w:sz w:val="22"/>
        </w:rPr>
        <w:t>Mobilität</w:t>
      </w:r>
      <w:r w:rsidR="0039425E">
        <w:rPr>
          <w:sz w:val="22"/>
        </w:rPr>
        <w:t xml:space="preserve">, Flexibilität, Qualität </w:t>
      </w:r>
      <w:proofErr w:type="spellStart"/>
      <w:r w:rsidR="0039425E">
        <w:rPr>
          <w:sz w:val="22"/>
        </w:rPr>
        <w:t>m</w:t>
      </w:r>
      <w:r w:rsidR="00420C64" w:rsidRPr="00420C64">
        <w:rPr>
          <w:sz w:val="22"/>
        </w:rPr>
        <w:t>ade</w:t>
      </w:r>
      <w:proofErr w:type="spellEnd"/>
      <w:r w:rsidR="00420C64" w:rsidRPr="00420C64">
        <w:rPr>
          <w:sz w:val="22"/>
        </w:rPr>
        <w:t xml:space="preserve"> in Germany.</w:t>
      </w:r>
      <w:r w:rsidR="0039425E" w:rsidRPr="0039425E">
        <w:t xml:space="preserve"> </w:t>
      </w:r>
      <w:r w:rsidR="0039425E" w:rsidRPr="00021FAE">
        <w:rPr>
          <w:sz w:val="22"/>
        </w:rPr>
        <w:t>Abgerundet</w:t>
      </w:r>
      <w:r w:rsidR="0039425E">
        <w:t xml:space="preserve"> </w:t>
      </w:r>
      <w:r w:rsidR="00DB2226">
        <w:rPr>
          <w:sz w:val="22"/>
        </w:rPr>
        <w:t xml:space="preserve">werden die </w:t>
      </w:r>
      <w:r w:rsidR="00CE5453">
        <w:rPr>
          <w:sz w:val="22"/>
        </w:rPr>
        <w:t xml:space="preserve">Bauma </w:t>
      </w:r>
      <w:r w:rsidR="00DB2226">
        <w:rPr>
          <w:sz w:val="22"/>
        </w:rPr>
        <w:t>Exponate</w:t>
      </w:r>
      <w:r w:rsidR="003B5334">
        <w:rPr>
          <w:sz w:val="22"/>
        </w:rPr>
        <w:t xml:space="preserve"> durch </w:t>
      </w:r>
      <w:r w:rsidR="00CE5453">
        <w:rPr>
          <w:sz w:val="22"/>
        </w:rPr>
        <w:t>den</w:t>
      </w:r>
      <w:r w:rsidR="00300B27">
        <w:rPr>
          <w:sz w:val="22"/>
        </w:rPr>
        <w:t xml:space="preserve"> </w:t>
      </w:r>
      <w:r w:rsidR="0021592F">
        <w:rPr>
          <w:sz w:val="22"/>
        </w:rPr>
        <w:t xml:space="preserve">Querschnitt aus </w:t>
      </w:r>
      <w:r w:rsidR="00DB2226">
        <w:rPr>
          <w:sz w:val="22"/>
        </w:rPr>
        <w:t xml:space="preserve">dem </w:t>
      </w:r>
      <w:r w:rsidR="009D3FA2">
        <w:rPr>
          <w:sz w:val="22"/>
        </w:rPr>
        <w:t>Baumaschinen</w:t>
      </w:r>
      <w:r w:rsidR="00DB2226">
        <w:rPr>
          <w:sz w:val="22"/>
        </w:rPr>
        <w:t>-Portfolio</w:t>
      </w:r>
      <w:r w:rsidR="009D3FA2">
        <w:rPr>
          <w:sz w:val="22"/>
        </w:rPr>
        <w:t xml:space="preserve"> </w:t>
      </w:r>
      <w:r w:rsidR="00300B27">
        <w:rPr>
          <w:sz w:val="22"/>
        </w:rPr>
        <w:t xml:space="preserve">von </w:t>
      </w:r>
      <w:r w:rsidR="00300B27" w:rsidRPr="00300B27">
        <w:rPr>
          <w:b/>
          <w:sz w:val="22"/>
        </w:rPr>
        <w:t>John Deere</w:t>
      </w:r>
      <w:r w:rsidR="00232B3C">
        <w:rPr>
          <w:sz w:val="22"/>
        </w:rPr>
        <w:t>.</w:t>
      </w:r>
    </w:p>
    <w:p w:rsidR="00BF2DBC" w:rsidRDefault="00BF2DBC">
      <w:pPr>
        <w:rPr>
          <w:rFonts w:eastAsia="Calibri" w:cs="Arial"/>
          <w:b/>
          <w:sz w:val="22"/>
          <w:szCs w:val="22"/>
        </w:rPr>
      </w:pPr>
    </w:p>
    <w:p w:rsidR="00F936D1" w:rsidRDefault="00F936D1">
      <w:pPr>
        <w:rPr>
          <w:rFonts w:eastAsia="Calibri" w:cs="Arial"/>
          <w:b/>
          <w:sz w:val="22"/>
          <w:szCs w:val="22"/>
        </w:rPr>
      </w:pPr>
    </w:p>
    <w:p w:rsidR="008755E5" w:rsidRPr="0030316D" w:rsidRDefault="008755E5" w:rsidP="008755E5">
      <w:pPr>
        <w:pStyle w:val="HeadlineFotos"/>
      </w:pPr>
      <w:r w:rsidRPr="001B0A9E">
        <w:rPr>
          <w:rFonts w:eastAsia="Calibri" w:cs="Arial"/>
          <w:caps w:val="0"/>
          <w:szCs w:val="22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2"/>
        <w:gridCol w:w="4856"/>
      </w:tblGrid>
      <w:tr w:rsidR="008755E5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8755E5" w:rsidRPr="00D166AC" w:rsidRDefault="008755E5" w:rsidP="008E7B5E">
            <w:r>
              <w:rPr>
                <w:b/>
                <w:noProof/>
                <w:lang w:eastAsia="de-DE"/>
              </w:rPr>
              <w:drawing>
                <wp:inline distT="0" distB="0" distL="0" distR="0" wp14:anchorId="5B8C6305" wp14:editId="33BFB00D">
                  <wp:extent cx="2803525" cy="1576834"/>
                  <wp:effectExtent l="0" t="0" r="0" b="4445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57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8755E5" w:rsidRPr="001D4105" w:rsidRDefault="00A468AC" w:rsidP="008E7B5E">
            <w:pPr>
              <w:pStyle w:val="berschrift3"/>
              <w:outlineLvl w:val="2"/>
              <w:rPr>
                <w:color w:val="FF0000"/>
              </w:rPr>
            </w:pPr>
            <w:r w:rsidRPr="00A468AC">
              <w:t>WG_composing_WVHKB_09099_HI</w:t>
            </w:r>
            <w:r w:rsidR="006A7644">
              <w:rPr>
                <w:color w:val="FF0000"/>
              </w:rPr>
              <w:t xml:space="preserve"> </w:t>
            </w:r>
          </w:p>
          <w:p w:rsidR="008755E5" w:rsidRPr="00F75B79" w:rsidRDefault="00D8633C" w:rsidP="00CD792C">
            <w:pPr>
              <w:pStyle w:val="Text"/>
              <w:jc w:val="left"/>
              <w:rPr>
                <w:sz w:val="20"/>
              </w:rPr>
            </w:pPr>
            <w:r w:rsidRPr="00D8633C">
              <w:rPr>
                <w:sz w:val="20"/>
              </w:rPr>
              <w:t xml:space="preserve">Smart </w:t>
            </w:r>
            <w:proofErr w:type="spellStart"/>
            <w:r w:rsidRPr="00D8633C">
              <w:rPr>
                <w:sz w:val="20"/>
              </w:rPr>
              <w:t>Synergies</w:t>
            </w:r>
            <w:proofErr w:type="spellEnd"/>
            <w:r w:rsidRPr="00D8633C">
              <w:rPr>
                <w:sz w:val="20"/>
              </w:rPr>
              <w:t xml:space="preserve"> </w:t>
            </w:r>
            <w:proofErr w:type="spellStart"/>
            <w:r w:rsidRPr="00D8633C">
              <w:rPr>
                <w:sz w:val="20"/>
              </w:rPr>
              <w:t>and</w:t>
            </w:r>
            <w:proofErr w:type="spellEnd"/>
            <w:r w:rsidRPr="00D8633C">
              <w:rPr>
                <w:sz w:val="20"/>
              </w:rPr>
              <w:t xml:space="preserve"> </w:t>
            </w:r>
            <w:proofErr w:type="spellStart"/>
            <w:r w:rsidRPr="00D8633C">
              <w:rPr>
                <w:sz w:val="20"/>
              </w:rPr>
              <w:t>Innovations</w:t>
            </w:r>
            <w:proofErr w:type="spellEnd"/>
            <w:r>
              <w:rPr>
                <w:sz w:val="20"/>
              </w:rPr>
              <w:t xml:space="preserve"> –</w:t>
            </w:r>
            <w:r w:rsidRPr="00D8633C">
              <w:rPr>
                <w:sz w:val="20"/>
              </w:rPr>
              <w:t xml:space="preserve"> </w:t>
            </w:r>
            <w:r w:rsidR="00CD792C">
              <w:rPr>
                <w:sz w:val="20"/>
              </w:rPr>
              <w:t>dafür steht</w:t>
            </w:r>
            <w:r w:rsidRPr="00D8633C">
              <w:rPr>
                <w:sz w:val="20"/>
              </w:rPr>
              <w:t xml:space="preserve"> die Wirtgen Group. </w:t>
            </w:r>
            <w:r w:rsidR="00CD792C">
              <w:rPr>
                <w:sz w:val="20"/>
              </w:rPr>
              <w:t xml:space="preserve">Mit ihren </w:t>
            </w:r>
            <w:r w:rsidR="008755E5" w:rsidRPr="00F75B79">
              <w:rPr>
                <w:sz w:val="20"/>
              </w:rPr>
              <w:t>Komplettlösungen</w:t>
            </w:r>
            <w:r w:rsidR="00A57752">
              <w:rPr>
                <w:sz w:val="20"/>
              </w:rPr>
              <w:t xml:space="preserve"> von</w:t>
            </w:r>
            <w:r w:rsidR="008755E5" w:rsidRPr="00F75B79">
              <w:rPr>
                <w:sz w:val="20"/>
              </w:rPr>
              <w:t xml:space="preserve"> </w:t>
            </w:r>
            <w:r w:rsidR="00A57752" w:rsidRPr="00A57752">
              <w:rPr>
                <w:sz w:val="20"/>
              </w:rPr>
              <w:t xml:space="preserve">spezialisierten Produktmarken </w:t>
            </w:r>
            <w:r w:rsidR="008755E5" w:rsidRPr="00F75B79">
              <w:rPr>
                <w:sz w:val="20"/>
              </w:rPr>
              <w:t xml:space="preserve">aus einer Hand </w:t>
            </w:r>
            <w:r w:rsidR="00CD792C">
              <w:rPr>
                <w:sz w:val="20"/>
              </w:rPr>
              <w:t xml:space="preserve">deckt sie </w:t>
            </w:r>
            <w:r w:rsidR="003B1397" w:rsidRPr="003B1397">
              <w:rPr>
                <w:sz w:val="20"/>
              </w:rPr>
              <w:t>die gesamte Prozesskette im Straßenbau</w:t>
            </w:r>
            <w:r w:rsidR="00CD792C">
              <w:rPr>
                <w:sz w:val="20"/>
              </w:rPr>
              <w:t xml:space="preserve"> ab</w:t>
            </w:r>
            <w:r w:rsidR="00A57752">
              <w:rPr>
                <w:sz w:val="20"/>
              </w:rPr>
              <w:t xml:space="preserve">. </w:t>
            </w:r>
          </w:p>
        </w:tc>
      </w:tr>
    </w:tbl>
    <w:p w:rsidR="008755E5" w:rsidRDefault="008755E5" w:rsidP="008755E5">
      <w:pPr>
        <w:pStyle w:val="Text"/>
      </w:pPr>
    </w:p>
    <w:p w:rsidR="00514C0A" w:rsidRDefault="00514C0A">
      <w:pPr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caps/>
          <w:szCs w:val="22"/>
        </w:rPr>
        <w:br w:type="page"/>
      </w:r>
    </w:p>
    <w:p w:rsidR="00514C0A" w:rsidRPr="0030316D" w:rsidRDefault="00514C0A" w:rsidP="00514C0A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821FE1" w:rsidRPr="00F75B79" w:rsidTr="00514C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0" w:type="dxa"/>
            <w:tcBorders>
              <w:right w:val="single" w:sz="4" w:space="0" w:color="auto"/>
            </w:tcBorders>
          </w:tcPr>
          <w:p w:rsidR="00821FE1" w:rsidRPr="00D166AC" w:rsidRDefault="00821FE1" w:rsidP="00396035">
            <w:r>
              <w:rPr>
                <w:b/>
                <w:noProof/>
                <w:lang w:eastAsia="de-DE"/>
              </w:rPr>
              <w:drawing>
                <wp:inline distT="0" distB="0" distL="0" distR="0" wp14:anchorId="0B972D5D" wp14:editId="41B40747">
                  <wp:extent cx="2865626" cy="2181225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312" cy="2185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2" w:type="dxa"/>
          </w:tcPr>
          <w:p w:rsidR="00821FE1" w:rsidRPr="00DD2A94" w:rsidRDefault="004546BC" w:rsidP="00396035">
            <w:pPr>
              <w:pStyle w:val="berschrift3"/>
              <w:outlineLvl w:val="2"/>
              <w:rPr>
                <w:color w:val="FF0000"/>
              </w:rPr>
            </w:pPr>
            <w:r w:rsidRPr="004546BC">
              <w:rPr>
                <w:color w:val="000000" w:themeColor="text1"/>
              </w:rPr>
              <w:t>W_photo_W380CRi_00033_HI</w:t>
            </w:r>
            <w:r w:rsidR="00821FE1" w:rsidRPr="00DD2A94">
              <w:rPr>
                <w:color w:val="FF0000"/>
              </w:rPr>
              <w:t xml:space="preserve"> </w:t>
            </w:r>
          </w:p>
          <w:p w:rsidR="00821FE1" w:rsidRPr="00F75B79" w:rsidRDefault="00F36A6D" w:rsidP="00396035">
            <w:pPr>
              <w:pStyle w:val="Text"/>
              <w:jc w:val="left"/>
              <w:rPr>
                <w:sz w:val="20"/>
              </w:rPr>
            </w:pPr>
            <w:r w:rsidRPr="00F36A6D">
              <w:rPr>
                <w:sz w:val="20"/>
              </w:rPr>
              <w:t xml:space="preserve">Weltpremiere: Mit dem neuen W 380 </w:t>
            </w:r>
            <w:proofErr w:type="spellStart"/>
            <w:r w:rsidRPr="00F36A6D">
              <w:rPr>
                <w:sz w:val="20"/>
              </w:rPr>
              <w:t>CRi</w:t>
            </w:r>
            <w:proofErr w:type="spellEnd"/>
            <w:r w:rsidRPr="00F36A6D">
              <w:rPr>
                <w:sz w:val="20"/>
              </w:rPr>
              <w:t xml:space="preserve"> zeigt Wirtgen auf der Bauma 2019 erstmals den modernsten und leistungsstärksten </w:t>
            </w:r>
            <w:proofErr w:type="spellStart"/>
            <w:r w:rsidRPr="00F36A6D">
              <w:rPr>
                <w:sz w:val="20"/>
              </w:rPr>
              <w:t>Kaltrecycler</w:t>
            </w:r>
            <w:proofErr w:type="spellEnd"/>
            <w:r w:rsidRPr="00F36A6D">
              <w:rPr>
                <w:sz w:val="20"/>
              </w:rPr>
              <w:t xml:space="preserve"> der Welt.</w:t>
            </w:r>
            <w:r w:rsidR="00821FE1">
              <w:rPr>
                <w:sz w:val="20"/>
              </w:rPr>
              <w:t xml:space="preserve"> </w:t>
            </w:r>
          </w:p>
        </w:tc>
      </w:tr>
    </w:tbl>
    <w:p w:rsidR="00821FE1" w:rsidRDefault="00821FE1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4"/>
        <w:gridCol w:w="4794"/>
      </w:tblGrid>
      <w:tr w:rsidR="00C831E3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831E3" w:rsidRPr="00D166AC" w:rsidRDefault="00C831E3" w:rsidP="00396035">
            <w:r>
              <w:rPr>
                <w:b/>
                <w:noProof/>
                <w:lang w:eastAsia="de-DE"/>
              </w:rPr>
              <w:drawing>
                <wp:inline distT="0" distB="0" distL="0" distR="0" wp14:anchorId="1CBD9DE7" wp14:editId="315F5AC5">
                  <wp:extent cx="2793971" cy="1987245"/>
                  <wp:effectExtent l="0" t="0" r="6985" b="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971" cy="198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831E3" w:rsidRPr="00DD2A94" w:rsidRDefault="00237618" w:rsidP="00396035">
            <w:pPr>
              <w:pStyle w:val="berschrift3"/>
              <w:outlineLvl w:val="2"/>
              <w:rPr>
                <w:color w:val="FF0000"/>
              </w:rPr>
            </w:pPr>
            <w:r w:rsidRPr="00237618">
              <w:rPr>
                <w:color w:val="000000" w:themeColor="text1"/>
              </w:rPr>
              <w:t>SUPER_3000-3i</w:t>
            </w:r>
            <w:r w:rsidR="00C831E3" w:rsidRPr="00DD2A94">
              <w:rPr>
                <w:color w:val="FF0000"/>
              </w:rPr>
              <w:t xml:space="preserve"> </w:t>
            </w:r>
          </w:p>
          <w:p w:rsidR="00C831E3" w:rsidRPr="00F75B79" w:rsidRDefault="007005DC" w:rsidP="007005DC">
            <w:pPr>
              <w:pStyle w:val="Text"/>
              <w:jc w:val="left"/>
              <w:rPr>
                <w:sz w:val="20"/>
              </w:rPr>
            </w:pPr>
            <w:r w:rsidRPr="007005DC">
              <w:rPr>
                <w:sz w:val="20"/>
              </w:rPr>
              <w:t xml:space="preserve">Highlight auf der Bauma 2019: Der SUPER 3000-3(i) ist das neue Flaggschiff unter den </w:t>
            </w:r>
            <w:r>
              <w:rPr>
                <w:sz w:val="20"/>
              </w:rPr>
              <w:t>Vögele</w:t>
            </w:r>
            <w:r w:rsidRPr="007005DC">
              <w:rPr>
                <w:sz w:val="20"/>
              </w:rPr>
              <w:t xml:space="preserve"> </w:t>
            </w:r>
            <w:proofErr w:type="spellStart"/>
            <w:r w:rsidRPr="007005DC">
              <w:rPr>
                <w:sz w:val="20"/>
              </w:rPr>
              <w:t>Fertigern</w:t>
            </w:r>
            <w:proofErr w:type="spellEnd"/>
            <w:r w:rsidRPr="007005DC">
              <w:rPr>
                <w:sz w:val="20"/>
              </w:rPr>
              <w:t xml:space="preserve"> und Vertreter der neu eingeführten Premium Line.</w:t>
            </w:r>
            <w:r w:rsidR="00C831E3">
              <w:rPr>
                <w:sz w:val="20"/>
              </w:rPr>
              <w:t xml:space="preserve"> </w:t>
            </w:r>
          </w:p>
        </w:tc>
      </w:tr>
    </w:tbl>
    <w:p w:rsidR="00C831E3" w:rsidRDefault="00C831E3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0"/>
        <w:gridCol w:w="4798"/>
      </w:tblGrid>
      <w:tr w:rsidR="00F936D1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936D1" w:rsidRPr="00D166AC" w:rsidRDefault="00F936D1" w:rsidP="00396035">
            <w:r>
              <w:rPr>
                <w:b/>
                <w:noProof/>
                <w:lang w:eastAsia="de-DE"/>
              </w:rPr>
              <w:drawing>
                <wp:inline distT="0" distB="0" distL="0" distR="0" wp14:anchorId="34966F2E" wp14:editId="0A33FD53">
                  <wp:extent cx="2789332" cy="1859555"/>
                  <wp:effectExtent l="0" t="0" r="0" b="762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9332" cy="185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936D1" w:rsidRPr="00DD2A94" w:rsidRDefault="0029557D" w:rsidP="00396035">
            <w:pPr>
              <w:pStyle w:val="berschrift3"/>
              <w:outlineLvl w:val="2"/>
              <w:rPr>
                <w:color w:val="FF0000"/>
              </w:rPr>
            </w:pPr>
            <w:proofErr w:type="spellStart"/>
            <w:r>
              <w:rPr>
                <w:color w:val="000000" w:themeColor="text1"/>
              </w:rPr>
              <w:t>HAMM_Serie</w:t>
            </w:r>
            <w:proofErr w:type="spellEnd"/>
            <w:r>
              <w:rPr>
                <w:color w:val="000000" w:themeColor="text1"/>
              </w:rPr>
              <w:t xml:space="preserve"> HP</w:t>
            </w:r>
          </w:p>
          <w:p w:rsidR="00F936D1" w:rsidRPr="00F75B79" w:rsidRDefault="0029557D" w:rsidP="0029557D">
            <w:pPr>
              <w:pStyle w:val="Text"/>
              <w:jc w:val="left"/>
              <w:rPr>
                <w:sz w:val="20"/>
              </w:rPr>
            </w:pPr>
            <w:r w:rsidRPr="0029557D">
              <w:rPr>
                <w:sz w:val="20"/>
              </w:rPr>
              <w:t xml:space="preserve">Serie HP </w:t>
            </w:r>
            <w:r>
              <w:rPr>
                <w:sz w:val="20"/>
              </w:rPr>
              <w:t>–</w:t>
            </w:r>
            <w:r w:rsidRPr="0029557D">
              <w:rPr>
                <w:sz w:val="20"/>
              </w:rPr>
              <w:t xml:space="preserve">  Die neue Gummiradwalzen-Generation von </w:t>
            </w:r>
            <w:r>
              <w:rPr>
                <w:sz w:val="20"/>
              </w:rPr>
              <w:t>Hamm.</w:t>
            </w:r>
            <w:r w:rsidR="00F936D1">
              <w:rPr>
                <w:sz w:val="20"/>
              </w:rPr>
              <w:t xml:space="preserve"> </w:t>
            </w:r>
          </w:p>
        </w:tc>
      </w:tr>
    </w:tbl>
    <w:p w:rsidR="00F936D1" w:rsidRDefault="00F936D1" w:rsidP="008755E5">
      <w:pPr>
        <w:pStyle w:val="Text"/>
      </w:pPr>
    </w:p>
    <w:p w:rsidR="00514C0A" w:rsidRDefault="00514C0A">
      <w:pPr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caps/>
          <w:szCs w:val="22"/>
        </w:rPr>
        <w:br w:type="page"/>
      </w:r>
    </w:p>
    <w:p w:rsidR="00514C0A" w:rsidRPr="0030316D" w:rsidRDefault="00514C0A" w:rsidP="00514C0A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6"/>
        <w:gridCol w:w="4802"/>
      </w:tblGrid>
      <w:tr w:rsidR="00F936D1" w:rsidRPr="00F75B79" w:rsidTr="00514C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93" w:type="dxa"/>
            <w:tcBorders>
              <w:right w:val="single" w:sz="4" w:space="0" w:color="auto"/>
            </w:tcBorders>
          </w:tcPr>
          <w:p w:rsidR="00F936D1" w:rsidRPr="00D166AC" w:rsidRDefault="00F936D1" w:rsidP="00396035">
            <w:r>
              <w:rPr>
                <w:b/>
                <w:noProof/>
                <w:lang w:eastAsia="de-DE"/>
              </w:rPr>
              <w:drawing>
                <wp:inline distT="0" distB="0" distL="0" distR="0" wp14:anchorId="071EA856" wp14:editId="3E2C97D3">
                  <wp:extent cx="2798000" cy="1819047"/>
                  <wp:effectExtent l="0" t="0" r="2540" b="0"/>
                  <wp:docPr id="1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000" cy="1819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9" w:type="dxa"/>
          </w:tcPr>
          <w:p w:rsidR="00F936D1" w:rsidRPr="00DD2A94" w:rsidRDefault="00D2698B" w:rsidP="00396035">
            <w:pPr>
              <w:pStyle w:val="berschrift3"/>
              <w:outlineLvl w:val="2"/>
              <w:rPr>
                <w:color w:val="FF0000"/>
              </w:rPr>
            </w:pPr>
            <w:r w:rsidRPr="00D2698B">
              <w:rPr>
                <w:color w:val="000000" w:themeColor="text1"/>
              </w:rPr>
              <w:t>Kleemann_Pro_Line</w:t>
            </w:r>
            <w:r w:rsidR="00F936D1" w:rsidRPr="00DD2A94">
              <w:rPr>
                <w:color w:val="FF0000"/>
              </w:rPr>
              <w:t xml:space="preserve"> </w:t>
            </w:r>
          </w:p>
          <w:p w:rsidR="00F936D1" w:rsidRPr="00F75B79" w:rsidRDefault="004659CD" w:rsidP="00396035">
            <w:pPr>
              <w:pStyle w:val="Text"/>
              <w:jc w:val="left"/>
              <w:rPr>
                <w:sz w:val="20"/>
              </w:rPr>
            </w:pPr>
            <w:r w:rsidRPr="004659CD">
              <w:rPr>
                <w:sz w:val="20"/>
              </w:rPr>
              <w:t xml:space="preserve">Die mobilen </w:t>
            </w:r>
            <w:r w:rsidR="001A3315">
              <w:rPr>
                <w:sz w:val="20"/>
              </w:rPr>
              <w:t xml:space="preserve">Kleemann </w:t>
            </w:r>
            <w:r w:rsidRPr="004659CD">
              <w:rPr>
                <w:sz w:val="20"/>
              </w:rPr>
              <w:t>Brechanlagen MOBICAT MC 120 Z PRO und MOBICONE MCO 11 PRO liefern gemeinsam mit dem Sieb MOBISCREEN MS 953 EVO das beste Ergebnis im Steinbruch.</w:t>
            </w:r>
            <w:r w:rsidR="00F936D1">
              <w:rPr>
                <w:sz w:val="20"/>
              </w:rPr>
              <w:t xml:space="preserve"> </w:t>
            </w:r>
          </w:p>
        </w:tc>
      </w:tr>
    </w:tbl>
    <w:p w:rsidR="00F936D1" w:rsidRDefault="00F936D1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2"/>
        <w:gridCol w:w="4866"/>
      </w:tblGrid>
      <w:tr w:rsidR="00F936D1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936D1" w:rsidRPr="00D166AC" w:rsidRDefault="00F936D1" w:rsidP="00396035">
            <w:r>
              <w:rPr>
                <w:b/>
                <w:noProof/>
                <w:lang w:eastAsia="de-DE"/>
              </w:rPr>
              <w:drawing>
                <wp:inline distT="0" distB="0" distL="0" distR="0" wp14:anchorId="19D1BAB2" wp14:editId="1DF403D3">
                  <wp:extent cx="2781300" cy="2172916"/>
                  <wp:effectExtent l="0" t="0" r="0" b="0"/>
                  <wp:docPr id="1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172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936D1" w:rsidRPr="00DD2A94" w:rsidRDefault="0046728E" w:rsidP="00396035">
            <w:pPr>
              <w:pStyle w:val="berschrift3"/>
              <w:outlineLvl w:val="2"/>
              <w:rPr>
                <w:color w:val="FF0000"/>
              </w:rPr>
            </w:pPr>
            <w:r>
              <w:rPr>
                <w:color w:val="000000" w:themeColor="text1"/>
              </w:rPr>
              <w:t>Benninghoven_Portfoliomotiv_</w:t>
            </w:r>
            <w:r w:rsidRPr="0046728E">
              <w:rPr>
                <w:color w:val="000000" w:themeColor="text1"/>
              </w:rPr>
              <w:t>2018</w:t>
            </w:r>
            <w:r w:rsidR="00F936D1" w:rsidRPr="00DD2A94">
              <w:rPr>
                <w:color w:val="FF0000"/>
              </w:rPr>
              <w:t xml:space="preserve"> </w:t>
            </w:r>
          </w:p>
          <w:p w:rsidR="00F936D1" w:rsidRPr="00F75B79" w:rsidRDefault="009E5A95" w:rsidP="00DC764C">
            <w:pPr>
              <w:pStyle w:val="Text"/>
              <w:jc w:val="left"/>
              <w:rPr>
                <w:sz w:val="20"/>
              </w:rPr>
            </w:pPr>
            <w:r w:rsidRPr="009E5A95">
              <w:rPr>
                <w:sz w:val="20"/>
              </w:rPr>
              <w:t xml:space="preserve">Neu – Die </w:t>
            </w:r>
            <w:proofErr w:type="spellStart"/>
            <w:r w:rsidR="00024A21">
              <w:rPr>
                <w:sz w:val="20"/>
              </w:rPr>
              <w:t>Benninghoven</w:t>
            </w:r>
            <w:proofErr w:type="spellEnd"/>
            <w:r w:rsidRPr="009E5A95">
              <w:rPr>
                <w:sz w:val="20"/>
              </w:rPr>
              <w:t xml:space="preserve"> Produktphilosophie: komplett neue Varianz in den Ausbaustufen der</w:t>
            </w:r>
            <w:r w:rsidR="00024A21">
              <w:rPr>
                <w:sz w:val="20"/>
              </w:rPr>
              <w:t xml:space="preserve"> </w:t>
            </w:r>
            <w:r w:rsidRPr="009E5A95">
              <w:rPr>
                <w:sz w:val="20"/>
              </w:rPr>
              <w:t xml:space="preserve">Mischturmkonfigurationen mit dem Ziel höchster Produktqualität, Langlebigkeit, </w:t>
            </w:r>
            <w:bookmarkStart w:id="0" w:name="_GoBack"/>
            <w:bookmarkEnd w:id="0"/>
            <w:r w:rsidRPr="009E5A95">
              <w:rPr>
                <w:sz w:val="20"/>
              </w:rPr>
              <w:t>kurzer Projektrealisationszeiten, kurzer Lieferzeiten, zeitnaher und schneller Montage.</w:t>
            </w:r>
            <w:r w:rsidR="00F936D1">
              <w:rPr>
                <w:sz w:val="20"/>
              </w:rPr>
              <w:t xml:space="preserve"> </w:t>
            </w:r>
          </w:p>
        </w:tc>
      </w:tr>
    </w:tbl>
    <w:p w:rsidR="00F936D1" w:rsidRDefault="00F936D1" w:rsidP="008755E5">
      <w:pPr>
        <w:pStyle w:val="Text"/>
      </w:pPr>
    </w:p>
    <w:p w:rsidR="008755E5" w:rsidRDefault="008755E5" w:rsidP="008755E5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8755E5" w:rsidRPr="00941810" w:rsidRDefault="008755E5" w:rsidP="00941810">
      <w:pPr>
        <w:pStyle w:val="Text"/>
        <w:jc w:val="left"/>
        <w:rPr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:rsidTr="00306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Weitere Informationen</w:t>
            </w:r>
            <w:r>
              <w:t xml:space="preserve"> </w:t>
            </w:r>
          </w:p>
          <w:p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erhalten Sie bei</w:t>
            </w:r>
            <w:r>
              <w:t>:</w:t>
            </w:r>
          </w:p>
          <w:p w:rsidR="008755E5" w:rsidRPr="007B39C2" w:rsidRDefault="008755E5" w:rsidP="008E7B5E">
            <w:pPr>
              <w:pStyle w:val="Text"/>
              <w:rPr>
                <w:lang w:val="en-US"/>
              </w:rPr>
            </w:pPr>
            <w:r w:rsidRPr="007B39C2">
              <w:rPr>
                <w:lang w:val="en-US"/>
              </w:rPr>
              <w:t>WIRTGEN GROUP</w:t>
            </w:r>
          </w:p>
          <w:p w:rsidR="008755E5" w:rsidRPr="007B39C2" w:rsidRDefault="008755E5" w:rsidP="008E7B5E">
            <w:pPr>
              <w:pStyle w:val="Text"/>
              <w:rPr>
                <w:lang w:val="en-US"/>
              </w:rPr>
            </w:pPr>
            <w:r w:rsidRPr="007B39C2">
              <w:rPr>
                <w:lang w:val="en-US"/>
              </w:rPr>
              <w:t>Corporate Communications</w:t>
            </w:r>
          </w:p>
          <w:p w:rsidR="008755E5" w:rsidRPr="007B39C2" w:rsidRDefault="008755E5" w:rsidP="008E7B5E">
            <w:pPr>
              <w:pStyle w:val="Text"/>
              <w:rPr>
                <w:lang w:val="en-US"/>
              </w:rPr>
            </w:pPr>
            <w:r w:rsidRPr="007B39C2">
              <w:rPr>
                <w:lang w:val="en-US"/>
              </w:rPr>
              <w:t>Michaela Adams, Mario Linnemann</w:t>
            </w:r>
          </w:p>
          <w:p w:rsidR="008755E5" w:rsidRDefault="008755E5" w:rsidP="008E7B5E">
            <w:pPr>
              <w:pStyle w:val="Text"/>
            </w:pPr>
            <w:r>
              <w:t>Reinhard-Wirtgen-Straße 2</w:t>
            </w:r>
          </w:p>
          <w:p w:rsidR="008755E5" w:rsidRDefault="008755E5" w:rsidP="008E7B5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755E5" w:rsidRDefault="008755E5" w:rsidP="008E7B5E">
            <w:pPr>
              <w:pStyle w:val="Text"/>
            </w:pPr>
            <w:r>
              <w:t>Deutschland</w:t>
            </w:r>
          </w:p>
          <w:p w:rsidR="008755E5" w:rsidRDefault="008755E5" w:rsidP="008E7B5E">
            <w:pPr>
              <w:pStyle w:val="Text"/>
            </w:pPr>
          </w:p>
          <w:p w:rsidR="008755E5" w:rsidRDefault="008755E5" w:rsidP="008E7B5E">
            <w:pPr>
              <w:pStyle w:val="Text"/>
            </w:pPr>
            <w:r>
              <w:t>Telefon: +49 (0) 2645 131 – 4510</w:t>
            </w:r>
          </w:p>
          <w:p w:rsidR="008755E5" w:rsidRDefault="008755E5" w:rsidP="008E7B5E">
            <w:pPr>
              <w:pStyle w:val="Text"/>
            </w:pPr>
            <w:r>
              <w:t>Telefax: +49 (0) 2645 131 – 499</w:t>
            </w:r>
          </w:p>
          <w:p w:rsidR="008755E5" w:rsidRDefault="008755E5" w:rsidP="008E7B5E">
            <w:pPr>
              <w:pStyle w:val="Text"/>
            </w:pPr>
            <w:r>
              <w:t>E-Mail: presse@wirtgen.com</w:t>
            </w:r>
          </w:p>
          <w:p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8755E5" w:rsidRPr="0034191A" w:rsidRDefault="008755E5" w:rsidP="008E7B5E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B92" w:rsidRDefault="002D7B92" w:rsidP="00E55534">
      <w:r>
        <w:separator/>
      </w:r>
    </w:p>
  </w:endnote>
  <w:endnote w:type="continuationSeparator" w:id="0">
    <w:p w:rsidR="002D7B92" w:rsidRDefault="002D7B9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C764C">
            <w:rPr>
              <w:noProof/>
              <w:szCs w:val="20"/>
            </w:rPr>
            <w:t>04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</w:t>
          </w:r>
          <w:proofErr w:type="spellStart"/>
          <w:r w:rsidRPr="00723F4F">
            <w:rPr>
              <w:szCs w:val="20"/>
            </w:rPr>
            <w:t>Windhagen</w:t>
          </w:r>
          <w:proofErr w:type="spellEnd"/>
          <w:r w:rsidRPr="00723F4F">
            <w:rPr>
              <w:szCs w:val="20"/>
            </w:rPr>
            <w:t xml:space="preserve"> · T: +49 26 45 / 131 0</w:t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B92" w:rsidRDefault="002D7B92" w:rsidP="00E55534">
      <w:r>
        <w:separator/>
      </w:r>
    </w:p>
  </w:footnote>
  <w:footnote w:type="continuationSeparator" w:id="0">
    <w:p w:rsidR="002D7B92" w:rsidRDefault="002D7B9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Default="00BD539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92"/>
    <w:rsid w:val="00012B8B"/>
    <w:rsid w:val="00021FAE"/>
    <w:rsid w:val="00024A21"/>
    <w:rsid w:val="00033C04"/>
    <w:rsid w:val="00042106"/>
    <w:rsid w:val="0005285B"/>
    <w:rsid w:val="000552A0"/>
    <w:rsid w:val="00063A5B"/>
    <w:rsid w:val="00065D5F"/>
    <w:rsid w:val="00066D09"/>
    <w:rsid w:val="0007217F"/>
    <w:rsid w:val="00090863"/>
    <w:rsid w:val="00095995"/>
    <w:rsid w:val="00095C11"/>
    <w:rsid w:val="0009665C"/>
    <w:rsid w:val="000B3633"/>
    <w:rsid w:val="000C4D02"/>
    <w:rsid w:val="000D3797"/>
    <w:rsid w:val="000F6960"/>
    <w:rsid w:val="00102931"/>
    <w:rsid w:val="00103205"/>
    <w:rsid w:val="0012026F"/>
    <w:rsid w:val="00120E95"/>
    <w:rsid w:val="001217E4"/>
    <w:rsid w:val="00132055"/>
    <w:rsid w:val="00156FA2"/>
    <w:rsid w:val="00180FE2"/>
    <w:rsid w:val="001865BD"/>
    <w:rsid w:val="0019237C"/>
    <w:rsid w:val="001A3315"/>
    <w:rsid w:val="001A3808"/>
    <w:rsid w:val="001B16BB"/>
    <w:rsid w:val="001B2EA2"/>
    <w:rsid w:val="001D4105"/>
    <w:rsid w:val="001E7B0A"/>
    <w:rsid w:val="001E7D83"/>
    <w:rsid w:val="001F6F0D"/>
    <w:rsid w:val="00211643"/>
    <w:rsid w:val="0021592F"/>
    <w:rsid w:val="00226077"/>
    <w:rsid w:val="00232B3C"/>
    <w:rsid w:val="00237618"/>
    <w:rsid w:val="00241AE5"/>
    <w:rsid w:val="00243FD2"/>
    <w:rsid w:val="00245D43"/>
    <w:rsid w:val="002523C0"/>
    <w:rsid w:val="00253A2E"/>
    <w:rsid w:val="0026052B"/>
    <w:rsid w:val="00261BF7"/>
    <w:rsid w:val="0026512E"/>
    <w:rsid w:val="00275A3B"/>
    <w:rsid w:val="0029557D"/>
    <w:rsid w:val="0029634D"/>
    <w:rsid w:val="0029666B"/>
    <w:rsid w:val="002A43ED"/>
    <w:rsid w:val="002A601E"/>
    <w:rsid w:val="002B5C99"/>
    <w:rsid w:val="002C4434"/>
    <w:rsid w:val="002D7B92"/>
    <w:rsid w:val="002E5446"/>
    <w:rsid w:val="002E765F"/>
    <w:rsid w:val="002F108B"/>
    <w:rsid w:val="00300B27"/>
    <w:rsid w:val="0030316D"/>
    <w:rsid w:val="0030672D"/>
    <w:rsid w:val="00315A76"/>
    <w:rsid w:val="0032774C"/>
    <w:rsid w:val="00330791"/>
    <w:rsid w:val="0033546C"/>
    <w:rsid w:val="0034191A"/>
    <w:rsid w:val="00343CC7"/>
    <w:rsid w:val="003514B3"/>
    <w:rsid w:val="00384A08"/>
    <w:rsid w:val="0039425E"/>
    <w:rsid w:val="0039789B"/>
    <w:rsid w:val="003A3930"/>
    <w:rsid w:val="003A753A"/>
    <w:rsid w:val="003A7B5B"/>
    <w:rsid w:val="003B1397"/>
    <w:rsid w:val="003B4905"/>
    <w:rsid w:val="003B5334"/>
    <w:rsid w:val="003C09CD"/>
    <w:rsid w:val="003C2196"/>
    <w:rsid w:val="003C51DF"/>
    <w:rsid w:val="003D2FF9"/>
    <w:rsid w:val="003D65CD"/>
    <w:rsid w:val="003E1CB6"/>
    <w:rsid w:val="003E2540"/>
    <w:rsid w:val="003E3CF6"/>
    <w:rsid w:val="003E759F"/>
    <w:rsid w:val="003E7853"/>
    <w:rsid w:val="004001CF"/>
    <w:rsid w:val="00403373"/>
    <w:rsid w:val="004041CD"/>
    <w:rsid w:val="00406C81"/>
    <w:rsid w:val="00412396"/>
    <w:rsid w:val="00412545"/>
    <w:rsid w:val="00413321"/>
    <w:rsid w:val="00420C64"/>
    <w:rsid w:val="004276EC"/>
    <w:rsid w:val="00430BB0"/>
    <w:rsid w:val="00432DA0"/>
    <w:rsid w:val="00434C9A"/>
    <w:rsid w:val="00437FA7"/>
    <w:rsid w:val="00443E19"/>
    <w:rsid w:val="00451328"/>
    <w:rsid w:val="004546BC"/>
    <w:rsid w:val="00464C6F"/>
    <w:rsid w:val="004659CD"/>
    <w:rsid w:val="0046728E"/>
    <w:rsid w:val="0047518A"/>
    <w:rsid w:val="0047541E"/>
    <w:rsid w:val="00492FDC"/>
    <w:rsid w:val="004B4A6B"/>
    <w:rsid w:val="004D7954"/>
    <w:rsid w:val="004E6EF5"/>
    <w:rsid w:val="004F4708"/>
    <w:rsid w:val="004F4C92"/>
    <w:rsid w:val="00501BFE"/>
    <w:rsid w:val="00506409"/>
    <w:rsid w:val="005079DA"/>
    <w:rsid w:val="005143F9"/>
    <w:rsid w:val="00514C0A"/>
    <w:rsid w:val="00520EB0"/>
    <w:rsid w:val="00530E32"/>
    <w:rsid w:val="00531325"/>
    <w:rsid w:val="00533132"/>
    <w:rsid w:val="00540818"/>
    <w:rsid w:val="00545405"/>
    <w:rsid w:val="005711A3"/>
    <w:rsid w:val="00573B2B"/>
    <w:rsid w:val="005776E9"/>
    <w:rsid w:val="0058530E"/>
    <w:rsid w:val="00585D86"/>
    <w:rsid w:val="0058663A"/>
    <w:rsid w:val="005942F2"/>
    <w:rsid w:val="005A195F"/>
    <w:rsid w:val="005A4F04"/>
    <w:rsid w:val="005B5793"/>
    <w:rsid w:val="005B5BBF"/>
    <w:rsid w:val="005C103C"/>
    <w:rsid w:val="005C21E0"/>
    <w:rsid w:val="005D1B87"/>
    <w:rsid w:val="005F4DDE"/>
    <w:rsid w:val="005F5E76"/>
    <w:rsid w:val="005F7C67"/>
    <w:rsid w:val="00614FE2"/>
    <w:rsid w:val="00617147"/>
    <w:rsid w:val="00623731"/>
    <w:rsid w:val="006330A2"/>
    <w:rsid w:val="0063310C"/>
    <w:rsid w:val="00642EB6"/>
    <w:rsid w:val="0065082C"/>
    <w:rsid w:val="006516EE"/>
    <w:rsid w:val="00661CA7"/>
    <w:rsid w:val="006648A9"/>
    <w:rsid w:val="006720A1"/>
    <w:rsid w:val="00680433"/>
    <w:rsid w:val="00685760"/>
    <w:rsid w:val="00694456"/>
    <w:rsid w:val="006A7644"/>
    <w:rsid w:val="006B04E3"/>
    <w:rsid w:val="006F7602"/>
    <w:rsid w:val="007005DC"/>
    <w:rsid w:val="007112B8"/>
    <w:rsid w:val="00722A17"/>
    <w:rsid w:val="00723F4F"/>
    <w:rsid w:val="00746F87"/>
    <w:rsid w:val="00757B83"/>
    <w:rsid w:val="00774DED"/>
    <w:rsid w:val="0078262F"/>
    <w:rsid w:val="0079023D"/>
    <w:rsid w:val="00791A69"/>
    <w:rsid w:val="00794830"/>
    <w:rsid w:val="00797CAA"/>
    <w:rsid w:val="007C2658"/>
    <w:rsid w:val="007D1856"/>
    <w:rsid w:val="007D6885"/>
    <w:rsid w:val="007E20D0"/>
    <w:rsid w:val="007E3DAB"/>
    <w:rsid w:val="007E57FA"/>
    <w:rsid w:val="007E7134"/>
    <w:rsid w:val="007F2250"/>
    <w:rsid w:val="008059B6"/>
    <w:rsid w:val="00806CB8"/>
    <w:rsid w:val="008109B8"/>
    <w:rsid w:val="0081120A"/>
    <w:rsid w:val="00820315"/>
    <w:rsid w:val="00821FE1"/>
    <w:rsid w:val="008427F2"/>
    <w:rsid w:val="00843B45"/>
    <w:rsid w:val="00843D57"/>
    <w:rsid w:val="008609A8"/>
    <w:rsid w:val="00863129"/>
    <w:rsid w:val="00863DBB"/>
    <w:rsid w:val="008755E5"/>
    <w:rsid w:val="00877C21"/>
    <w:rsid w:val="008858F7"/>
    <w:rsid w:val="008C2DB2"/>
    <w:rsid w:val="008D4054"/>
    <w:rsid w:val="008D770E"/>
    <w:rsid w:val="008F18EC"/>
    <w:rsid w:val="008F7E1C"/>
    <w:rsid w:val="0090337E"/>
    <w:rsid w:val="00905FEA"/>
    <w:rsid w:val="009071B4"/>
    <w:rsid w:val="00910BCF"/>
    <w:rsid w:val="00927482"/>
    <w:rsid w:val="009328FA"/>
    <w:rsid w:val="00940308"/>
    <w:rsid w:val="00941810"/>
    <w:rsid w:val="009538D1"/>
    <w:rsid w:val="009646E4"/>
    <w:rsid w:val="00965FBF"/>
    <w:rsid w:val="00976DFC"/>
    <w:rsid w:val="009815E8"/>
    <w:rsid w:val="009C2378"/>
    <w:rsid w:val="009D016F"/>
    <w:rsid w:val="009D0ED5"/>
    <w:rsid w:val="009D3FA2"/>
    <w:rsid w:val="009E18A3"/>
    <w:rsid w:val="009E251D"/>
    <w:rsid w:val="009E5A95"/>
    <w:rsid w:val="00A05481"/>
    <w:rsid w:val="00A15710"/>
    <w:rsid w:val="00A171F4"/>
    <w:rsid w:val="00A241A1"/>
    <w:rsid w:val="00A24EFC"/>
    <w:rsid w:val="00A27FD3"/>
    <w:rsid w:val="00A44645"/>
    <w:rsid w:val="00A46745"/>
    <w:rsid w:val="00A468AC"/>
    <w:rsid w:val="00A50889"/>
    <w:rsid w:val="00A57752"/>
    <w:rsid w:val="00A61D76"/>
    <w:rsid w:val="00A6261C"/>
    <w:rsid w:val="00A70BFF"/>
    <w:rsid w:val="00A87892"/>
    <w:rsid w:val="00A932C9"/>
    <w:rsid w:val="00A977CE"/>
    <w:rsid w:val="00A97807"/>
    <w:rsid w:val="00AA6546"/>
    <w:rsid w:val="00AB399B"/>
    <w:rsid w:val="00AB4303"/>
    <w:rsid w:val="00AC270A"/>
    <w:rsid w:val="00AC292D"/>
    <w:rsid w:val="00AD131F"/>
    <w:rsid w:val="00AF3B3A"/>
    <w:rsid w:val="00AF4E8E"/>
    <w:rsid w:val="00AF6569"/>
    <w:rsid w:val="00B014FB"/>
    <w:rsid w:val="00B06265"/>
    <w:rsid w:val="00B22E3B"/>
    <w:rsid w:val="00B301AE"/>
    <w:rsid w:val="00B31996"/>
    <w:rsid w:val="00B47E12"/>
    <w:rsid w:val="00B5232A"/>
    <w:rsid w:val="00B565F8"/>
    <w:rsid w:val="00B90F78"/>
    <w:rsid w:val="00B96499"/>
    <w:rsid w:val="00BA24A6"/>
    <w:rsid w:val="00BA44A8"/>
    <w:rsid w:val="00BA4767"/>
    <w:rsid w:val="00BB345D"/>
    <w:rsid w:val="00BB6988"/>
    <w:rsid w:val="00BC3163"/>
    <w:rsid w:val="00BD1058"/>
    <w:rsid w:val="00BD5391"/>
    <w:rsid w:val="00BE1544"/>
    <w:rsid w:val="00BF0939"/>
    <w:rsid w:val="00BF2DBC"/>
    <w:rsid w:val="00BF56B2"/>
    <w:rsid w:val="00BF6140"/>
    <w:rsid w:val="00BF629F"/>
    <w:rsid w:val="00C0026B"/>
    <w:rsid w:val="00C0330F"/>
    <w:rsid w:val="00C03386"/>
    <w:rsid w:val="00C06667"/>
    <w:rsid w:val="00C11ECC"/>
    <w:rsid w:val="00C229E8"/>
    <w:rsid w:val="00C26C93"/>
    <w:rsid w:val="00C30994"/>
    <w:rsid w:val="00C34A55"/>
    <w:rsid w:val="00C457C3"/>
    <w:rsid w:val="00C46481"/>
    <w:rsid w:val="00C4667F"/>
    <w:rsid w:val="00C512FE"/>
    <w:rsid w:val="00C644CA"/>
    <w:rsid w:val="00C65D5A"/>
    <w:rsid w:val="00C73005"/>
    <w:rsid w:val="00C831E3"/>
    <w:rsid w:val="00C85E18"/>
    <w:rsid w:val="00C94D1A"/>
    <w:rsid w:val="00CA4A09"/>
    <w:rsid w:val="00CA56AB"/>
    <w:rsid w:val="00CC6A40"/>
    <w:rsid w:val="00CD2BFB"/>
    <w:rsid w:val="00CD347A"/>
    <w:rsid w:val="00CD6383"/>
    <w:rsid w:val="00CD792C"/>
    <w:rsid w:val="00CE5453"/>
    <w:rsid w:val="00CF36C9"/>
    <w:rsid w:val="00CF7CFD"/>
    <w:rsid w:val="00D03D72"/>
    <w:rsid w:val="00D0793C"/>
    <w:rsid w:val="00D166AC"/>
    <w:rsid w:val="00D167DA"/>
    <w:rsid w:val="00D220BE"/>
    <w:rsid w:val="00D237ED"/>
    <w:rsid w:val="00D24AF9"/>
    <w:rsid w:val="00D25F54"/>
    <w:rsid w:val="00D2698B"/>
    <w:rsid w:val="00D27661"/>
    <w:rsid w:val="00D308EB"/>
    <w:rsid w:val="00D31D7E"/>
    <w:rsid w:val="00D3773B"/>
    <w:rsid w:val="00D43D3E"/>
    <w:rsid w:val="00D52651"/>
    <w:rsid w:val="00D6137D"/>
    <w:rsid w:val="00D629D5"/>
    <w:rsid w:val="00D62CAA"/>
    <w:rsid w:val="00D750AD"/>
    <w:rsid w:val="00D834DC"/>
    <w:rsid w:val="00D8633C"/>
    <w:rsid w:val="00DB0D27"/>
    <w:rsid w:val="00DB2226"/>
    <w:rsid w:val="00DB40E6"/>
    <w:rsid w:val="00DB4AE9"/>
    <w:rsid w:val="00DB4BB0"/>
    <w:rsid w:val="00DB58BD"/>
    <w:rsid w:val="00DC0016"/>
    <w:rsid w:val="00DC128A"/>
    <w:rsid w:val="00DC764C"/>
    <w:rsid w:val="00DD2027"/>
    <w:rsid w:val="00DD2A94"/>
    <w:rsid w:val="00DD67EC"/>
    <w:rsid w:val="00DE175F"/>
    <w:rsid w:val="00DF5AD0"/>
    <w:rsid w:val="00E002CE"/>
    <w:rsid w:val="00E02311"/>
    <w:rsid w:val="00E14608"/>
    <w:rsid w:val="00E21E67"/>
    <w:rsid w:val="00E24D11"/>
    <w:rsid w:val="00E30EBF"/>
    <w:rsid w:val="00E45A1A"/>
    <w:rsid w:val="00E45B39"/>
    <w:rsid w:val="00E52D70"/>
    <w:rsid w:val="00E55534"/>
    <w:rsid w:val="00E6161A"/>
    <w:rsid w:val="00E84768"/>
    <w:rsid w:val="00E913C4"/>
    <w:rsid w:val="00E914D1"/>
    <w:rsid w:val="00E95059"/>
    <w:rsid w:val="00E95A42"/>
    <w:rsid w:val="00E95D79"/>
    <w:rsid w:val="00E96365"/>
    <w:rsid w:val="00EA60A5"/>
    <w:rsid w:val="00EB0A57"/>
    <w:rsid w:val="00EB1C5F"/>
    <w:rsid w:val="00EB4FD6"/>
    <w:rsid w:val="00EC49D6"/>
    <w:rsid w:val="00EF4688"/>
    <w:rsid w:val="00F10A3E"/>
    <w:rsid w:val="00F20920"/>
    <w:rsid w:val="00F2577E"/>
    <w:rsid w:val="00F359EA"/>
    <w:rsid w:val="00F36A6D"/>
    <w:rsid w:val="00F40D71"/>
    <w:rsid w:val="00F47BB9"/>
    <w:rsid w:val="00F5117B"/>
    <w:rsid w:val="00F51E0D"/>
    <w:rsid w:val="00F543DD"/>
    <w:rsid w:val="00F56318"/>
    <w:rsid w:val="00F65992"/>
    <w:rsid w:val="00F718E5"/>
    <w:rsid w:val="00F74283"/>
    <w:rsid w:val="00F75B79"/>
    <w:rsid w:val="00F82525"/>
    <w:rsid w:val="00F870A4"/>
    <w:rsid w:val="00F936D1"/>
    <w:rsid w:val="00F9390A"/>
    <w:rsid w:val="00F94C25"/>
    <w:rsid w:val="00F97FEA"/>
    <w:rsid w:val="00FB130F"/>
    <w:rsid w:val="00FF4D3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13AED-D2CE-492A-ACEE-4B275D7A2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806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5880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Schüler Angelika</cp:lastModifiedBy>
  <cp:revision>64</cp:revision>
  <cp:lastPrinted>2018-04-24T11:37:00Z</cp:lastPrinted>
  <dcterms:created xsi:type="dcterms:W3CDTF">2018-12-03T08:26:00Z</dcterms:created>
  <dcterms:modified xsi:type="dcterms:W3CDTF">2019-01-11T07:21:00Z</dcterms:modified>
</cp:coreProperties>
</file>