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3ACFB" w14:textId="77777777" w:rsidR="00FA6008" w:rsidRDefault="00FA6008" w:rsidP="00C630FA">
      <w:pPr>
        <w:spacing w:after="0"/>
        <w:ind w:left="567" w:right="-271" w:hanging="7"/>
        <w:contextualSpacing/>
        <w:rPr>
          <w:rFonts w:ascii="Verdana" w:hAnsi="Verdana"/>
        </w:rPr>
      </w:pPr>
    </w:p>
    <w:p w14:paraId="60A88676" w14:textId="77777777" w:rsidR="003B2BE6" w:rsidRPr="0007588A" w:rsidRDefault="003B2BE6" w:rsidP="00C630FA">
      <w:pPr>
        <w:spacing w:after="0"/>
        <w:ind w:left="567" w:right="-271" w:hanging="7"/>
        <w:contextualSpacing/>
        <w:rPr>
          <w:rFonts w:ascii="Verdana" w:hAnsi="Verdana"/>
        </w:rPr>
      </w:pPr>
    </w:p>
    <w:p w14:paraId="00F41422" w14:textId="48DD4E61" w:rsidR="00D86B0B" w:rsidRDefault="0004378C" w:rsidP="00532DCB">
      <w:pPr>
        <w:spacing w:after="0"/>
        <w:ind w:left="567" w:right="-271" w:hanging="7"/>
        <w:contextualSpacing/>
        <w:rPr>
          <w:rFonts w:ascii="Verdana" w:hAnsi="Verdana"/>
          <w:b/>
          <w:sz w:val="40"/>
          <w:szCs w:val="40"/>
        </w:rPr>
      </w:pPr>
      <w:r>
        <w:rPr>
          <w:rFonts w:ascii="Verdana" w:hAnsi="Verdana"/>
          <w:b/>
          <w:sz w:val="40"/>
        </w:rPr>
        <w:t xml:space="preserve">KLEEMANN PRÉSENTE DES SOLUTIONS NOVATRICES POUR CARRIÈRE ET UN FONCTIONNEMENT RESPECTUEUX DE L'ENVIRONNEMENT </w:t>
      </w:r>
    </w:p>
    <w:p w14:paraId="2E11879E" w14:textId="77777777" w:rsidR="00532DCB" w:rsidRPr="00470BBF" w:rsidRDefault="00532DCB" w:rsidP="00532DCB">
      <w:pPr>
        <w:spacing w:after="0"/>
        <w:ind w:left="567" w:right="-271" w:hanging="7"/>
        <w:contextualSpacing/>
        <w:rPr>
          <w:rFonts w:ascii="Verdana" w:hAnsi="Verdana"/>
        </w:rPr>
      </w:pPr>
    </w:p>
    <w:p w14:paraId="006CF59E" w14:textId="0BAEB020" w:rsidR="00D86B0B" w:rsidRDefault="003A5210" w:rsidP="00532DCB">
      <w:pPr>
        <w:spacing w:after="0"/>
        <w:ind w:left="567" w:right="-271" w:hanging="7"/>
        <w:contextualSpacing/>
        <w:jc w:val="both"/>
        <w:rPr>
          <w:rFonts w:ascii="Verdana" w:hAnsi="Verdana"/>
          <w:b/>
          <w:bCs/>
        </w:rPr>
      </w:pPr>
      <w:r>
        <w:rPr>
          <w:rFonts w:ascii="Verdana" w:hAnsi="Verdana"/>
          <w:b/>
        </w:rPr>
        <w:t xml:space="preserve">À l'occasion de la bauma, Kleemann présente cette année un large éventail de produits novateurs, avec un total de sept installations mobiles de concassage et de criblage. L'offre comprend des machines puissantes ainsi que des solutions écologiques pour applications de recyclage et de pierre naturelle. </w:t>
      </w:r>
    </w:p>
    <w:p w14:paraId="464FF173" w14:textId="77777777" w:rsidR="00532DCB" w:rsidRPr="0007588A" w:rsidRDefault="00532DCB" w:rsidP="00532DCB">
      <w:pPr>
        <w:spacing w:after="0"/>
        <w:ind w:left="567" w:right="-271" w:hanging="7"/>
        <w:contextualSpacing/>
        <w:jc w:val="both"/>
        <w:rPr>
          <w:rFonts w:ascii="Verdana" w:hAnsi="Verdana"/>
          <w:bCs/>
        </w:rPr>
      </w:pPr>
    </w:p>
    <w:p w14:paraId="6277157D" w14:textId="19BEC6AD" w:rsidR="003A5210" w:rsidRPr="003A5210" w:rsidRDefault="0009714F" w:rsidP="001C304E">
      <w:pPr>
        <w:spacing w:after="0"/>
        <w:ind w:left="567" w:right="-285" w:hanging="7"/>
        <w:contextualSpacing/>
        <w:jc w:val="both"/>
        <w:rPr>
          <w:rFonts w:ascii="Verdana" w:hAnsi="Verdana"/>
          <w:b/>
          <w:bCs/>
        </w:rPr>
      </w:pPr>
      <w:r>
        <w:rPr>
          <w:rFonts w:ascii="Verdana" w:hAnsi="Verdana"/>
          <w:b/>
        </w:rPr>
        <w:t xml:space="preserve">La MOBICAT MC 120 Z PRO pour l'exploitation exigeante en carrière </w:t>
      </w:r>
    </w:p>
    <w:p w14:paraId="4045E547" w14:textId="28439B01" w:rsidR="009968B1" w:rsidRDefault="009968B1" w:rsidP="001C304E">
      <w:pPr>
        <w:pStyle w:val="Text"/>
        <w:ind w:left="567" w:right="-285"/>
        <w:rPr>
          <w:rFonts w:ascii="Verdana" w:hAnsi="Verdana"/>
          <w:bCs/>
          <w:szCs w:val="22"/>
        </w:rPr>
      </w:pPr>
      <w:r>
        <w:rPr>
          <w:rFonts w:ascii="Verdana" w:hAnsi="Verdana"/>
        </w:rPr>
        <w:t>Avec une capacité horaire maximale de 650 tonnes, la MOBICAT MC 120 Z PRO est idéale pour les applications avec pierre naturelle. Le puissant concasseur à mâchoires avec une ouverture d'alimentation de 1 200 x 800 mm est équipé d'une très longue mâchoire mobile. Afin de garantir le meilleur flux matière possible, le système d'alimentation continue (CFS) adapte la vitesse d'alimentation au niveau de remplissage du concasseur. Sur la plupart des installations de concassage à mâchoires, la chambre de concassage doit, en cas de blocages matière, être vidée péniblement par l'opérateur. Le système de déblocage du concasseur en option est la solution à ce problème. En cas de bourrage dans le concasseur à mâchoires, le concasseur peut être inversé à l'aide de l'entraînement électrique et le blocage peut ainsi être éliminé très rapidement.</w:t>
      </w:r>
    </w:p>
    <w:p w14:paraId="29D37AD4" w14:textId="77777777" w:rsidR="009968B1" w:rsidRDefault="009968B1" w:rsidP="001C304E">
      <w:pPr>
        <w:pStyle w:val="Text"/>
        <w:ind w:left="567" w:right="-285"/>
        <w:rPr>
          <w:rFonts w:ascii="Verdana" w:hAnsi="Verdana"/>
          <w:bCs/>
          <w:szCs w:val="22"/>
        </w:rPr>
      </w:pPr>
    </w:p>
    <w:p w14:paraId="311BCF70" w14:textId="3320AC53" w:rsidR="009968B1" w:rsidRDefault="009968B1" w:rsidP="001C304E">
      <w:pPr>
        <w:pStyle w:val="Text"/>
        <w:ind w:left="567" w:right="-285"/>
        <w:rPr>
          <w:rFonts w:ascii="Verdana" w:hAnsi="Verdana"/>
          <w:b/>
          <w:bCs/>
          <w:szCs w:val="22"/>
        </w:rPr>
      </w:pPr>
      <w:r>
        <w:rPr>
          <w:rFonts w:ascii="Verdana" w:hAnsi="Verdana"/>
          <w:b/>
        </w:rPr>
        <w:t xml:space="preserve">Association optimale avec le concasseur à cône MOBICONE MC0 11 PRO </w:t>
      </w:r>
    </w:p>
    <w:p w14:paraId="7AB4D7EA" w14:textId="083AA14F" w:rsidR="009968B1" w:rsidRPr="009968B1" w:rsidRDefault="009968B1" w:rsidP="001C304E">
      <w:pPr>
        <w:pStyle w:val="Text"/>
        <w:ind w:left="567" w:right="-285"/>
        <w:rPr>
          <w:rFonts w:ascii="Verdana" w:hAnsi="Verdana"/>
          <w:bCs/>
          <w:szCs w:val="22"/>
        </w:rPr>
      </w:pPr>
      <w:r>
        <w:rPr>
          <w:rFonts w:ascii="Verdana" w:hAnsi="Verdana"/>
        </w:rPr>
        <w:t xml:space="preserve">La série PRO est également représentée sur le stand Kleemann par le concasseur mobile à cône MCO 11 PRO. Il est la parfaite installation de post-concassage parfaite en association à la MC 120 Z PRO. Ces deux installations sont parfaitement adaptées l'une à l'autre au niveau taille et puissance. La MCO 11 PRO présente une capacité horaire maximale de 470 tonnes. </w:t>
      </w:r>
    </w:p>
    <w:p w14:paraId="039305DB" w14:textId="77777777" w:rsidR="00A70A95" w:rsidRDefault="00A70A95" w:rsidP="003A5210">
      <w:pPr>
        <w:spacing w:after="0"/>
        <w:ind w:left="567" w:right="-271" w:hanging="7"/>
        <w:contextualSpacing/>
        <w:jc w:val="both"/>
        <w:rPr>
          <w:rFonts w:ascii="Verdana" w:hAnsi="Verdana"/>
          <w:bCs/>
        </w:rPr>
      </w:pPr>
    </w:p>
    <w:p w14:paraId="5C9FEE00" w14:textId="4E943DF0" w:rsidR="00F56EAF" w:rsidRDefault="00F56EAF" w:rsidP="003A5210">
      <w:pPr>
        <w:spacing w:after="0"/>
        <w:ind w:left="567" w:right="-271" w:hanging="7"/>
        <w:contextualSpacing/>
        <w:jc w:val="both"/>
        <w:rPr>
          <w:rFonts w:ascii="Verdana" w:hAnsi="Verdana"/>
          <w:b/>
          <w:bCs/>
        </w:rPr>
      </w:pPr>
      <w:r>
        <w:rPr>
          <w:rFonts w:ascii="Verdana" w:hAnsi="Verdana"/>
          <w:b/>
        </w:rPr>
        <w:t>Le concasseur à percussion flexible MOBIREX MR 130 Z EVO2, à présent avec pack ECO respectueux de l'environnement</w:t>
      </w:r>
    </w:p>
    <w:p w14:paraId="6D4B6B0C" w14:textId="36CD4ECF" w:rsidR="00573DE2" w:rsidRDefault="00D5178A" w:rsidP="00D65F12">
      <w:pPr>
        <w:spacing w:after="0"/>
        <w:ind w:left="567" w:right="-271" w:hanging="7"/>
        <w:contextualSpacing/>
        <w:jc w:val="both"/>
        <w:rPr>
          <w:rFonts w:ascii="Verdana" w:hAnsi="Verdana"/>
          <w:bCs/>
        </w:rPr>
      </w:pPr>
      <w:r>
        <w:rPr>
          <w:rFonts w:ascii="Verdana" w:hAnsi="Verdana"/>
        </w:rPr>
        <w:t xml:space="preserve">Dans un nombre toujours plus important de pays, villes et communes, il existe des réglementations concernant les émissions sonores et de poussières. Dans ce cadre, Kleemann propose pour l'installation MR 130 Z EVO2 deux packs de mesures assurant un fonctionnement plus en accord avec l'environnement. Les nouveaux packs ECO Noise et ECO Dust permettent d'obtenir des améliorations sensibles.  </w:t>
      </w:r>
    </w:p>
    <w:p w14:paraId="7345D8F9" w14:textId="77777777" w:rsidR="00573DE2" w:rsidRDefault="00573DE2" w:rsidP="00D65F12">
      <w:pPr>
        <w:spacing w:after="0"/>
        <w:ind w:left="567" w:right="-271" w:hanging="7"/>
        <w:contextualSpacing/>
        <w:jc w:val="both"/>
        <w:rPr>
          <w:rFonts w:ascii="Verdana" w:hAnsi="Verdana"/>
          <w:bCs/>
        </w:rPr>
      </w:pPr>
    </w:p>
    <w:p w14:paraId="59A1BDA5" w14:textId="77777777" w:rsidR="00573DE2" w:rsidRDefault="00573DE2" w:rsidP="00D65F12">
      <w:pPr>
        <w:spacing w:after="0"/>
        <w:ind w:left="567" w:right="-271" w:hanging="7"/>
        <w:contextualSpacing/>
        <w:jc w:val="both"/>
        <w:rPr>
          <w:rFonts w:ascii="Verdana" w:hAnsi="Verdana"/>
          <w:bCs/>
        </w:rPr>
      </w:pPr>
    </w:p>
    <w:p w14:paraId="5D65F90A" w14:textId="77777777" w:rsidR="00573DE2" w:rsidRDefault="00573DE2" w:rsidP="00D65F12">
      <w:pPr>
        <w:spacing w:after="0"/>
        <w:ind w:left="567" w:right="-271" w:hanging="7"/>
        <w:contextualSpacing/>
        <w:jc w:val="both"/>
        <w:rPr>
          <w:rFonts w:ascii="Verdana" w:hAnsi="Verdana"/>
          <w:bCs/>
        </w:rPr>
      </w:pPr>
    </w:p>
    <w:p w14:paraId="2C0FD9A3" w14:textId="77777777" w:rsidR="00573DE2" w:rsidRDefault="00573DE2" w:rsidP="00D65F12">
      <w:pPr>
        <w:spacing w:after="0"/>
        <w:ind w:left="567" w:right="-271" w:hanging="7"/>
        <w:contextualSpacing/>
        <w:jc w:val="both"/>
        <w:rPr>
          <w:rFonts w:ascii="Verdana" w:hAnsi="Verdana"/>
          <w:bCs/>
        </w:rPr>
      </w:pPr>
    </w:p>
    <w:p w14:paraId="6B9919C7" w14:textId="68899937" w:rsidR="00D65F12" w:rsidRDefault="00D5178A" w:rsidP="00D65F12">
      <w:pPr>
        <w:spacing w:after="0"/>
        <w:ind w:left="567" w:right="-271" w:hanging="7"/>
        <w:contextualSpacing/>
        <w:jc w:val="both"/>
        <w:rPr>
          <w:rFonts w:ascii="Verdana" w:hAnsi="Verdana"/>
          <w:bCs/>
        </w:rPr>
      </w:pPr>
      <w:r>
        <w:rPr>
          <w:rFonts w:ascii="Verdana" w:hAnsi="Verdana"/>
        </w:rPr>
        <w:t xml:space="preserve">En outre, l'installation est commandée suivant le concept intuitif SPECTIVE. L'écran tactile 12 pouces facilite la commande de l'installation, car toutes les fonctions peuvent être visualisées en coup d’œil et des symboles clairs indiquent le chemin. L'installation complète présente une capacité horaire impressionnante de maximum 450 tonnes. </w:t>
      </w:r>
    </w:p>
    <w:p w14:paraId="79A15D10" w14:textId="77777777" w:rsidR="00D65F12" w:rsidRDefault="00D65F12" w:rsidP="00D65F12">
      <w:pPr>
        <w:spacing w:after="0"/>
        <w:ind w:left="567" w:right="-271" w:hanging="7"/>
        <w:contextualSpacing/>
        <w:jc w:val="both"/>
        <w:rPr>
          <w:rFonts w:ascii="Verdana" w:hAnsi="Verdana"/>
          <w:bCs/>
        </w:rPr>
      </w:pPr>
    </w:p>
    <w:p w14:paraId="25F47808" w14:textId="0A902D05" w:rsidR="00D65F12" w:rsidRPr="00D65F12" w:rsidRDefault="009A7E00" w:rsidP="00D65F12">
      <w:pPr>
        <w:spacing w:after="0"/>
        <w:ind w:left="567" w:right="-271" w:hanging="7"/>
        <w:contextualSpacing/>
        <w:jc w:val="both"/>
        <w:rPr>
          <w:rFonts w:ascii="Verdana" w:hAnsi="Verdana"/>
          <w:b/>
          <w:bCs/>
        </w:rPr>
      </w:pPr>
      <w:r>
        <w:rPr>
          <w:rFonts w:ascii="Verdana" w:hAnsi="Verdana"/>
          <w:b/>
        </w:rPr>
        <w:t>MC 110 Z EVO et MCO 9 S EVO complètent la gamme EVO</w:t>
      </w:r>
    </w:p>
    <w:p w14:paraId="1ADFB174" w14:textId="280B9CC7" w:rsidR="00B87ECC" w:rsidRPr="00B87ECC" w:rsidRDefault="00D65F12" w:rsidP="00D65F12">
      <w:pPr>
        <w:spacing w:after="0"/>
        <w:ind w:left="567" w:right="-271" w:hanging="7"/>
        <w:contextualSpacing/>
        <w:jc w:val="both"/>
        <w:rPr>
          <w:rFonts w:ascii="Verdana" w:hAnsi="Verdana"/>
          <w:bCs/>
        </w:rPr>
      </w:pPr>
      <w:r>
        <w:rPr>
          <w:rFonts w:ascii="Verdana" w:hAnsi="Verdana"/>
        </w:rPr>
        <w:t xml:space="preserve">La gamme EVO s'étoffe avec les machines éprouvées MOBICAT MC 110 Z EVO et MOBICONE MCO 9 S EVO. Ces deux installations de concassage sont à la fois compactes et puissantes et peuvent être combinées de manière optimale. La MCO 9 S EVO dispose en outre d'un crible intégré avec retour des surclassés. </w:t>
      </w:r>
    </w:p>
    <w:p w14:paraId="00810AF8" w14:textId="77777777" w:rsidR="006C310D" w:rsidRPr="00F56EAF" w:rsidRDefault="006C310D" w:rsidP="003A5210">
      <w:pPr>
        <w:spacing w:after="0"/>
        <w:ind w:left="567" w:right="-271" w:hanging="7"/>
        <w:contextualSpacing/>
        <w:jc w:val="both"/>
        <w:rPr>
          <w:rFonts w:ascii="Verdana" w:hAnsi="Verdana"/>
          <w:b/>
          <w:bCs/>
        </w:rPr>
      </w:pPr>
    </w:p>
    <w:p w14:paraId="4E02577C" w14:textId="77777777" w:rsidR="008C28C3" w:rsidRDefault="008C28C3" w:rsidP="00C630FA">
      <w:pPr>
        <w:spacing w:after="0"/>
        <w:ind w:left="567" w:right="-271" w:hanging="7"/>
        <w:contextualSpacing/>
        <w:jc w:val="both"/>
        <w:rPr>
          <w:rFonts w:ascii="Verdana" w:hAnsi="Verdana"/>
          <w:bCs/>
        </w:rPr>
      </w:pPr>
    </w:p>
    <w:p w14:paraId="2439AEB2" w14:textId="5CEB6DCA" w:rsidR="003A5210" w:rsidRPr="003A5210" w:rsidRDefault="007B3CB6" w:rsidP="003A5210">
      <w:pPr>
        <w:spacing w:after="0"/>
        <w:ind w:left="567" w:right="-271" w:hanging="7"/>
        <w:contextualSpacing/>
        <w:rPr>
          <w:rFonts w:ascii="Verdana" w:hAnsi="Verdana"/>
          <w:b/>
          <w:bCs/>
        </w:rPr>
      </w:pPr>
      <w:r>
        <w:rPr>
          <w:rFonts w:ascii="Verdana" w:hAnsi="Verdana"/>
          <w:b/>
        </w:rPr>
        <w:t>Puissance importante, parfaits résultats de criblage : MOBISCREEN MS 953 EVO</w:t>
      </w:r>
    </w:p>
    <w:p w14:paraId="220BD5B2" w14:textId="16DEBCEC" w:rsidR="00CF2594" w:rsidRDefault="009B435B" w:rsidP="003A5210">
      <w:pPr>
        <w:spacing w:after="0"/>
        <w:ind w:left="567" w:right="-271" w:hanging="7"/>
        <w:contextualSpacing/>
        <w:jc w:val="both"/>
        <w:rPr>
          <w:rFonts w:ascii="Verdana" w:hAnsi="Verdana"/>
          <w:bCs/>
          <w:iCs/>
        </w:rPr>
      </w:pPr>
      <w:r>
        <w:rPr>
          <w:rFonts w:ascii="Verdana" w:hAnsi="Verdana"/>
        </w:rPr>
        <w:t xml:space="preserve">Le crible de classification à trois étages MS 953 EVO dispose à l'étage supérieur d'une surface de criblage de 9,5 m². Tout comme les concasseurs, les installations de criblage de la gamme EVO sont très flexibles d'utilisation grâce à leurs dimensions compactes et leurs temps d'équipement courts. Grâce à ces avantages, elles sont les installations de choix des entreprises de concassage tout comme pour les utilisations exclusivement en carrière.  La MS 953 EVO présente une capacité horaire maximale de 500 tonnes. Ces performances sont obtenues en particulier grâce à un flux matière optimisé dans l'installation. Celui-ci commence par le chargement qui, grâce à une grande trémie d'alimentation, est possible non seulement par chargeur sur roues mais également par installation de concassage en amont. Sur le convoyeur d'alimentation extra-large de 1 200 mm, la matière est transportée vers le caisson du crible. </w:t>
      </w:r>
    </w:p>
    <w:p w14:paraId="3459262C" w14:textId="77777777" w:rsidR="00CF2594" w:rsidRDefault="00CF2594" w:rsidP="003A5210">
      <w:pPr>
        <w:spacing w:after="0"/>
        <w:ind w:left="567" w:right="-271" w:hanging="7"/>
        <w:contextualSpacing/>
        <w:jc w:val="both"/>
        <w:rPr>
          <w:rFonts w:ascii="Verdana" w:hAnsi="Verdana"/>
          <w:bCs/>
          <w:iCs/>
        </w:rPr>
      </w:pPr>
    </w:p>
    <w:p w14:paraId="5B1A34A8" w14:textId="157891F7" w:rsidR="00CF2594" w:rsidRPr="00CF2594" w:rsidRDefault="00CF2594" w:rsidP="003A5210">
      <w:pPr>
        <w:spacing w:after="0"/>
        <w:ind w:left="567" w:right="-271" w:hanging="7"/>
        <w:contextualSpacing/>
        <w:jc w:val="both"/>
        <w:rPr>
          <w:rFonts w:ascii="Verdana" w:hAnsi="Verdana"/>
          <w:b/>
          <w:bCs/>
          <w:iCs/>
        </w:rPr>
      </w:pPr>
      <w:r>
        <w:rPr>
          <w:rFonts w:ascii="Verdana" w:hAnsi="Verdana"/>
          <w:b/>
        </w:rPr>
        <w:t>Crible pour produits surclassés MOBISCREEN MS 15 Z pour importantes tailles d'alimentation</w:t>
      </w:r>
    </w:p>
    <w:p w14:paraId="626AB81C" w14:textId="1FFEF687" w:rsidR="003A5210" w:rsidRDefault="003470EE" w:rsidP="003A5210">
      <w:pPr>
        <w:spacing w:after="0"/>
        <w:ind w:left="567" w:right="-271" w:hanging="7"/>
        <w:contextualSpacing/>
        <w:jc w:val="both"/>
        <w:rPr>
          <w:rFonts w:ascii="Verdana" w:hAnsi="Verdana"/>
          <w:bCs/>
          <w:iCs/>
        </w:rPr>
      </w:pPr>
      <w:r>
        <w:rPr>
          <w:rFonts w:ascii="Verdana" w:hAnsi="Verdana"/>
        </w:rPr>
        <w:t xml:space="preserve">Le crible pour produits surclassés MOBISCREEN MS 15 Z vient compléter l'offre bauma de Kleemann. Ce crible mobile à deux étages présente une capacité horaire maximale de 400 tonnes. Cette installation de criblage robuste est conçue pour les matériau d'alimentation avec une longueur d'arête de maximum 400 mm. La MS 15 Z est destinée aussi bien au traitement de la pierre naturelle qu'aux applications de recyclage. </w:t>
      </w:r>
    </w:p>
    <w:p w14:paraId="40A94AE7" w14:textId="77777777" w:rsidR="0051144D" w:rsidRPr="003A5210" w:rsidRDefault="0051144D" w:rsidP="003A5210">
      <w:pPr>
        <w:spacing w:after="0"/>
        <w:ind w:left="567" w:right="-271" w:hanging="7"/>
        <w:contextualSpacing/>
        <w:jc w:val="both"/>
        <w:rPr>
          <w:rFonts w:ascii="Verdana" w:hAnsi="Verdana"/>
          <w:bCs/>
        </w:rPr>
      </w:pPr>
    </w:p>
    <w:p w14:paraId="09DC05FD" w14:textId="77777777" w:rsidR="003A5210" w:rsidRDefault="003A5210" w:rsidP="003A5210">
      <w:pPr>
        <w:spacing w:after="0"/>
        <w:ind w:left="567" w:right="-271" w:hanging="7"/>
        <w:contextualSpacing/>
        <w:jc w:val="both"/>
        <w:rPr>
          <w:rFonts w:ascii="Verdana" w:hAnsi="Verdana"/>
          <w:bCs/>
          <w:i/>
        </w:rPr>
      </w:pPr>
    </w:p>
    <w:p w14:paraId="4BF26186" w14:textId="4C81D2C2" w:rsidR="003A5210" w:rsidRDefault="003A5210" w:rsidP="00F5279E">
      <w:pPr>
        <w:spacing w:after="0"/>
        <w:ind w:left="567" w:right="-271" w:hanging="7"/>
        <w:contextualSpacing/>
        <w:jc w:val="both"/>
        <w:rPr>
          <w:rFonts w:ascii="Verdana" w:hAnsi="Verdana"/>
          <w:bCs/>
          <w:i/>
        </w:rPr>
      </w:pPr>
      <w:r>
        <w:rPr>
          <w:rFonts w:ascii="Verdana" w:hAnsi="Verdana"/>
          <w:i/>
        </w:rPr>
        <w:t xml:space="preserve">Kleemann GmbH est une société appartenant au Wirtgen Group, un groupe international d'entreprises de construction mécanique en pleine expansion. Il </w:t>
      </w:r>
      <w:r>
        <w:rPr>
          <w:rFonts w:ascii="Verdana" w:hAnsi="Verdana"/>
          <w:i/>
        </w:rPr>
        <w:lastRenderedPageBreak/>
        <w:t>comprend les cinq marques renommées Wirtgen, Vögele, Hamm, Kleemann et Benninghoven avec leurs ateliers d'origine en Allemagne et des ateliers de production locaux au Brésil, en Chine et en Inde. La gestion mondiale de la clientèle est assurée par 55 sociétés de vente et de service.</w:t>
      </w:r>
    </w:p>
    <w:p w14:paraId="6CD2C71E" w14:textId="77777777" w:rsidR="00820545" w:rsidRDefault="00820545" w:rsidP="00F5279E">
      <w:pPr>
        <w:spacing w:after="0"/>
        <w:ind w:left="567" w:right="-271" w:hanging="7"/>
        <w:contextualSpacing/>
        <w:jc w:val="both"/>
        <w:rPr>
          <w:rFonts w:ascii="Verdana" w:hAnsi="Verdana"/>
          <w:bCs/>
          <w:i/>
        </w:rPr>
      </w:pPr>
    </w:p>
    <w:p w14:paraId="7748864A" w14:textId="77777777" w:rsidR="00BD6ADB" w:rsidRDefault="00BD6ADB" w:rsidP="00C630FA">
      <w:pPr>
        <w:pBdr>
          <w:bottom w:val="single" w:sz="12" w:space="1" w:color="auto"/>
        </w:pBdr>
        <w:spacing w:after="0"/>
        <w:ind w:left="567" w:right="-271" w:hanging="7"/>
        <w:contextualSpacing/>
        <w:jc w:val="both"/>
        <w:rPr>
          <w:rFonts w:ascii="Verdana" w:hAnsi="Verdana"/>
          <w:b/>
          <w:bCs/>
        </w:rPr>
      </w:pPr>
    </w:p>
    <w:p w14:paraId="19E83720" w14:textId="198D4AAE" w:rsidR="00A844C7" w:rsidRDefault="00A844C7" w:rsidP="00C630FA">
      <w:pPr>
        <w:pBdr>
          <w:bottom w:val="single" w:sz="12" w:space="1" w:color="auto"/>
        </w:pBdr>
        <w:spacing w:after="0"/>
        <w:ind w:left="567" w:right="-271" w:hanging="7"/>
        <w:contextualSpacing/>
        <w:jc w:val="both"/>
        <w:rPr>
          <w:rFonts w:ascii="Verdana" w:hAnsi="Verdana"/>
          <w:bCs/>
        </w:rPr>
      </w:pPr>
      <w:r>
        <w:rPr>
          <w:rFonts w:ascii="Verdana" w:hAnsi="Verdana"/>
          <w:b/>
        </w:rPr>
        <w:t>PHOTOS</w:t>
      </w:r>
      <w:r>
        <w:rPr>
          <w:rFonts w:ascii="Verdana" w:hAnsi="Verdana"/>
        </w:rPr>
        <w:t xml:space="preserve"> :</w:t>
      </w:r>
    </w:p>
    <w:p w14:paraId="01F5178F" w14:textId="1B8A79E0" w:rsidR="00902866" w:rsidRPr="004D7C6B" w:rsidRDefault="00857713" w:rsidP="004D7C6B">
      <w:pPr>
        <w:spacing w:after="0"/>
        <w:ind w:right="-271"/>
        <w:contextualSpacing/>
        <w:rPr>
          <w:rFonts w:ascii="Verdana" w:hAnsi="Verdana"/>
        </w:rPr>
      </w:pPr>
      <w:r>
        <w:rPr>
          <w:rFonts w:ascii="Verdana" w:hAnsi="Verdana"/>
          <w:noProof/>
          <w:lang w:val="de-DE" w:eastAsia="de-DE"/>
        </w:rPr>
        <mc:AlternateContent>
          <mc:Choice Requires="wps">
            <w:drawing>
              <wp:anchor distT="0" distB="0" distL="114300" distR="114300" simplePos="0" relativeHeight="251653120" behindDoc="1" locked="0" layoutInCell="1" allowOverlap="1" wp14:anchorId="650654AA" wp14:editId="6C5AC17B">
                <wp:simplePos x="0" y="0"/>
                <wp:positionH relativeFrom="column">
                  <wp:posOffset>3251835</wp:posOffset>
                </wp:positionH>
                <wp:positionV relativeFrom="paragraph">
                  <wp:posOffset>174625</wp:posOffset>
                </wp:positionV>
                <wp:extent cx="0" cy="2076450"/>
                <wp:effectExtent l="0" t="0" r="19050" b="19050"/>
                <wp:wrapNone/>
                <wp:docPr id="18" name="Gerade Verbindung 18"/>
                <wp:cNvGraphicFramePr/>
                <a:graphic xmlns:a="http://schemas.openxmlformats.org/drawingml/2006/main">
                  <a:graphicData uri="http://schemas.microsoft.com/office/word/2010/wordprocessingShape">
                    <wps:wsp>
                      <wps:cNvCnPr/>
                      <wps:spPr>
                        <a:xfrm>
                          <a:off x="0" y="0"/>
                          <a:ext cx="0" cy="207645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A707A3" id="Gerade Verbindung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05pt,13.75pt" to="256.05pt,17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" strokecolor="black [3213]" strokeweight=".25pt"/>
            </w:pict>
          </mc:Fallback>
        </mc:AlternateContent>
      </w:r>
      <w:r w:rsidR="0039654D">
        <w:rPr>
          <w:rFonts w:ascii="Verdana" w:hAnsi="Verdana"/>
          <w:noProof/>
          <w:lang w:val="de-DE" w:eastAsia="de-DE"/>
        </w:rPr>
        <w:drawing>
          <wp:anchor distT="0" distB="0" distL="114300" distR="114300" simplePos="0" relativeHeight="251662336" behindDoc="0" locked="0" layoutInCell="1" allowOverlap="1" wp14:anchorId="5D1EDF5E" wp14:editId="0978937F">
            <wp:simplePos x="0" y="0"/>
            <wp:positionH relativeFrom="column">
              <wp:posOffset>525780</wp:posOffset>
            </wp:positionH>
            <wp:positionV relativeFrom="paragraph">
              <wp:posOffset>187325</wp:posOffset>
            </wp:positionV>
            <wp:extent cx="2505075" cy="1670685"/>
            <wp:effectExtent l="0" t="0" r="9525" b="571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_120_PRO.jpg"/>
                    <pic:cNvPicPr/>
                  </pic:nvPicPr>
                  <pic:blipFill>
                    <a:blip r:embed="rId8" cstate="screen">
                      <a:extLst>
                        <a:ext uri="{28A0092B-C50C-407E-A947-70E740481C1C}">
                          <a14:useLocalDpi xmlns:a14="http://schemas.microsoft.com/office/drawing/2010/main"/>
                        </a:ext>
                      </a:extLst>
                    </a:blip>
                    <a:stretch>
                      <a:fillRect/>
                    </a:stretch>
                  </pic:blipFill>
                  <pic:spPr>
                    <a:xfrm>
                      <a:off x="0" y="0"/>
                      <a:ext cx="2505075" cy="1670685"/>
                    </a:xfrm>
                    <a:prstGeom prst="rect">
                      <a:avLst/>
                    </a:prstGeom>
                  </pic:spPr>
                </pic:pic>
              </a:graphicData>
            </a:graphic>
            <wp14:sizeRelH relativeFrom="page">
              <wp14:pctWidth>0</wp14:pctWidth>
            </wp14:sizeRelH>
            <wp14:sizeRelV relativeFrom="page">
              <wp14:pctHeight>0</wp14:pctHeight>
            </wp14:sizeRelV>
          </wp:anchor>
        </w:drawing>
      </w:r>
    </w:p>
    <w:p w14:paraId="3C309032" w14:textId="7A10B6D0" w:rsidR="000875B7" w:rsidRDefault="000875B7" w:rsidP="003A5210">
      <w:pPr>
        <w:spacing w:after="0"/>
        <w:ind w:left="5198" w:right="-271" w:firstLine="141"/>
        <w:contextualSpacing/>
        <w:rPr>
          <w:rFonts w:ascii="Verdana" w:hAnsi="Verdana"/>
          <w:b/>
        </w:rPr>
      </w:pPr>
    </w:p>
    <w:p w14:paraId="0A4C6656" w14:textId="2397451B" w:rsidR="003A5210" w:rsidRDefault="00C931E4" w:rsidP="003A5210">
      <w:pPr>
        <w:spacing w:after="0"/>
        <w:ind w:left="5198" w:right="-271" w:firstLine="141"/>
        <w:contextualSpacing/>
        <w:rPr>
          <w:rFonts w:ascii="Verdana" w:hAnsi="Verdana"/>
          <w:b/>
        </w:rPr>
      </w:pPr>
      <w:r>
        <w:rPr>
          <w:rFonts w:ascii="Verdana" w:hAnsi="Verdana"/>
          <w:b/>
        </w:rPr>
        <w:t>MOBICAT MC 120 Z PRO</w:t>
      </w:r>
    </w:p>
    <w:p w14:paraId="55024F89" w14:textId="77777777" w:rsidR="003A5210" w:rsidRDefault="003A5210" w:rsidP="003A5210">
      <w:pPr>
        <w:spacing w:after="0"/>
        <w:ind w:left="5198" w:right="-271" w:firstLine="141"/>
        <w:contextualSpacing/>
        <w:rPr>
          <w:rFonts w:ascii="Verdana" w:hAnsi="Verdana"/>
          <w:b/>
        </w:rPr>
      </w:pPr>
    </w:p>
    <w:p w14:paraId="142C258B" w14:textId="77777777" w:rsidR="00C931E4" w:rsidRDefault="003A5210" w:rsidP="00C931E4">
      <w:pPr>
        <w:spacing w:after="0"/>
        <w:ind w:left="5387" w:right="-271"/>
        <w:contextualSpacing/>
        <w:rPr>
          <w:rFonts w:ascii="Verdana" w:hAnsi="Verdana"/>
          <w:sz w:val="20"/>
          <w:szCs w:val="20"/>
        </w:rPr>
      </w:pPr>
      <w:r>
        <w:rPr>
          <w:rFonts w:ascii="Verdana" w:hAnsi="Verdana"/>
          <w:sz w:val="20"/>
        </w:rPr>
        <w:t xml:space="preserve">L'installation mobile de concassage à mâchoires MOBICAT </w:t>
      </w:r>
    </w:p>
    <w:p w14:paraId="1C53F68C" w14:textId="5C26128E" w:rsidR="0039654D" w:rsidRDefault="00C931E4" w:rsidP="0039654D">
      <w:pPr>
        <w:spacing w:after="0"/>
        <w:ind w:left="5387" w:right="-271"/>
        <w:contextualSpacing/>
        <w:rPr>
          <w:rFonts w:ascii="Verdana" w:hAnsi="Verdana"/>
          <w:sz w:val="20"/>
          <w:szCs w:val="20"/>
        </w:rPr>
      </w:pPr>
      <w:r>
        <w:rPr>
          <w:rFonts w:ascii="Verdana" w:hAnsi="Verdana"/>
          <w:sz w:val="20"/>
        </w:rPr>
        <w:t xml:space="preserve">MC 120 Z PRO est robuste et puissante. </w:t>
      </w:r>
    </w:p>
    <w:p w14:paraId="0240C9F2" w14:textId="77777777" w:rsidR="00C422C7" w:rsidRDefault="00C422C7" w:rsidP="00C931E4">
      <w:pPr>
        <w:spacing w:after="0"/>
        <w:ind w:left="5387" w:right="-271"/>
        <w:contextualSpacing/>
        <w:rPr>
          <w:rFonts w:ascii="Verdana" w:hAnsi="Verdana"/>
          <w:sz w:val="20"/>
          <w:szCs w:val="20"/>
        </w:rPr>
      </w:pPr>
    </w:p>
    <w:p w14:paraId="614CD8EC" w14:textId="6B7428D5" w:rsidR="003A5210" w:rsidRDefault="003A5210" w:rsidP="003A5210">
      <w:pPr>
        <w:spacing w:after="0"/>
        <w:ind w:right="-271"/>
        <w:contextualSpacing/>
        <w:rPr>
          <w:rFonts w:ascii="Verdana" w:hAnsi="Verdana"/>
          <w:b/>
        </w:rPr>
      </w:pPr>
    </w:p>
    <w:p w14:paraId="34CCC02A" w14:textId="77777777" w:rsidR="000A71F5" w:rsidRDefault="000A71F5" w:rsidP="003A5210">
      <w:pPr>
        <w:spacing w:after="0"/>
        <w:ind w:right="-271"/>
        <w:contextualSpacing/>
        <w:rPr>
          <w:rFonts w:ascii="Verdana" w:hAnsi="Verdana"/>
          <w:b/>
        </w:rPr>
      </w:pPr>
    </w:p>
    <w:p w14:paraId="533E16C8" w14:textId="1C585C82" w:rsidR="003A5210" w:rsidRDefault="003A5210" w:rsidP="003A5210">
      <w:pPr>
        <w:spacing w:after="0"/>
        <w:ind w:right="-271"/>
        <w:contextualSpacing/>
        <w:rPr>
          <w:rFonts w:ascii="Verdana" w:hAnsi="Verdana"/>
          <w:b/>
        </w:rPr>
      </w:pPr>
    </w:p>
    <w:p w14:paraId="4452085F" w14:textId="3FDF0641" w:rsidR="002C7064" w:rsidRDefault="00857713" w:rsidP="004D7C6B">
      <w:pPr>
        <w:spacing w:after="0"/>
        <w:ind w:right="-271"/>
        <w:contextualSpacing/>
        <w:rPr>
          <w:rFonts w:ascii="Verdana" w:hAnsi="Verdana"/>
          <w:b/>
          <w:noProof/>
          <w:lang w:eastAsia="de-DE"/>
        </w:rPr>
      </w:pPr>
      <w:r>
        <w:rPr>
          <w:rFonts w:ascii="Verdana" w:hAnsi="Verdana"/>
          <w:noProof/>
          <w:lang w:val="de-DE" w:eastAsia="de-DE"/>
        </w:rPr>
        <mc:AlternateContent>
          <mc:Choice Requires="wps">
            <w:drawing>
              <wp:anchor distT="0" distB="0" distL="114300" distR="114300" simplePos="0" relativeHeight="251654144" behindDoc="1" locked="0" layoutInCell="1" allowOverlap="1" wp14:anchorId="436E6C4E" wp14:editId="2A501BAB">
                <wp:simplePos x="0" y="0"/>
                <wp:positionH relativeFrom="column">
                  <wp:posOffset>3251835</wp:posOffset>
                </wp:positionH>
                <wp:positionV relativeFrom="paragraph">
                  <wp:posOffset>173989</wp:posOffset>
                </wp:positionV>
                <wp:extent cx="0" cy="1952625"/>
                <wp:effectExtent l="0" t="0" r="19050" b="28575"/>
                <wp:wrapNone/>
                <wp:docPr id="4" name="Gerade Verbindung 4"/>
                <wp:cNvGraphicFramePr/>
                <a:graphic xmlns:a="http://schemas.openxmlformats.org/drawingml/2006/main">
                  <a:graphicData uri="http://schemas.microsoft.com/office/word/2010/wordprocessingShape">
                    <wps:wsp>
                      <wps:cNvCnPr/>
                      <wps:spPr>
                        <a:xfrm>
                          <a:off x="0" y="0"/>
                          <a:ext cx="0" cy="1952625"/>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301613" id="Gerade Verbindung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05pt,13.7pt" to="256.05pt,1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" strokecolor="black [3213]" strokeweight=".25pt"/>
            </w:pict>
          </mc:Fallback>
        </mc:AlternateContent>
      </w:r>
      <w:r w:rsidR="0039654D">
        <w:rPr>
          <w:rFonts w:ascii="Verdana" w:hAnsi="Verdana"/>
          <w:noProof/>
          <w:lang w:val="de-DE" w:eastAsia="de-DE"/>
        </w:rPr>
        <w:drawing>
          <wp:anchor distT="0" distB="0" distL="114300" distR="114300" simplePos="0" relativeHeight="251661312" behindDoc="0" locked="0" layoutInCell="1" allowOverlap="1" wp14:anchorId="66ABED1B" wp14:editId="02A983D9">
            <wp:simplePos x="0" y="0"/>
            <wp:positionH relativeFrom="column">
              <wp:posOffset>507365</wp:posOffset>
            </wp:positionH>
            <wp:positionV relativeFrom="paragraph">
              <wp:posOffset>120460</wp:posOffset>
            </wp:positionV>
            <wp:extent cx="2564765" cy="1709420"/>
            <wp:effectExtent l="0" t="0" r="6985" b="508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_130_Z_EVO_2 (4).jpg"/>
                    <pic:cNvPicPr/>
                  </pic:nvPicPr>
                  <pic:blipFill>
                    <a:blip r:embed="rId9" cstate="screen">
                      <a:extLst>
                        <a:ext uri="{28A0092B-C50C-407E-A947-70E740481C1C}">
                          <a14:useLocalDpi xmlns:a14="http://schemas.microsoft.com/office/drawing/2010/main"/>
                        </a:ext>
                      </a:extLst>
                    </a:blip>
                    <a:stretch>
                      <a:fillRect/>
                    </a:stretch>
                  </pic:blipFill>
                  <pic:spPr>
                    <a:xfrm>
                      <a:off x="0" y="0"/>
                      <a:ext cx="2564765" cy="1709420"/>
                    </a:xfrm>
                    <a:prstGeom prst="rect">
                      <a:avLst/>
                    </a:prstGeom>
                  </pic:spPr>
                </pic:pic>
              </a:graphicData>
            </a:graphic>
            <wp14:sizeRelH relativeFrom="page">
              <wp14:pctWidth>0</wp14:pctWidth>
            </wp14:sizeRelH>
            <wp14:sizeRelV relativeFrom="page">
              <wp14:pctHeight>0</wp14:pctHeight>
            </wp14:sizeRelV>
          </wp:anchor>
        </w:drawing>
      </w:r>
    </w:p>
    <w:p w14:paraId="0D2A2C47" w14:textId="476F4CA3" w:rsidR="003A5210" w:rsidRDefault="002D0D9F" w:rsidP="003A5210">
      <w:pPr>
        <w:spacing w:after="0"/>
        <w:ind w:left="5198" w:right="-271" w:firstLine="141"/>
        <w:contextualSpacing/>
        <w:rPr>
          <w:rFonts w:ascii="Verdana" w:hAnsi="Verdana"/>
          <w:b/>
          <w:noProof/>
          <w:lang w:eastAsia="de-DE"/>
        </w:rPr>
      </w:pPr>
      <w:r>
        <w:rPr>
          <w:rFonts w:ascii="Verdana" w:hAnsi="Verdana"/>
          <w:b/>
          <w:noProof/>
        </w:rPr>
        <w:t xml:space="preserve">MOBIREX MR 130 Z EVO2 </w:t>
      </w:r>
    </w:p>
    <w:p w14:paraId="3160712B" w14:textId="5EF78580" w:rsidR="00166605" w:rsidRDefault="00166605" w:rsidP="003A5210">
      <w:pPr>
        <w:spacing w:after="0"/>
        <w:ind w:left="5198" w:right="-271" w:firstLine="141"/>
        <w:contextualSpacing/>
        <w:rPr>
          <w:rFonts w:ascii="Verdana" w:hAnsi="Verdana"/>
          <w:b/>
          <w:noProof/>
          <w:lang w:eastAsia="de-DE"/>
        </w:rPr>
      </w:pPr>
    </w:p>
    <w:p w14:paraId="2DF4D66A" w14:textId="54B37B6E" w:rsidR="000A71F5" w:rsidRDefault="00C931E4" w:rsidP="00C931E4">
      <w:pPr>
        <w:spacing w:after="0"/>
        <w:ind w:left="5387" w:right="-271"/>
        <w:contextualSpacing/>
        <w:rPr>
          <w:rFonts w:ascii="Verdana" w:hAnsi="Verdana"/>
        </w:rPr>
      </w:pPr>
      <w:r>
        <w:rPr>
          <w:rFonts w:ascii="Verdana" w:hAnsi="Verdana"/>
        </w:rPr>
        <w:t xml:space="preserve">Le concasseur mobile à percussion MR 130 Z EVO2 montre toute sa puissance aussi bien dans le recyclage que dans le traitement de la pierre naturelle. </w:t>
      </w:r>
    </w:p>
    <w:p w14:paraId="3BA2A62E" w14:textId="77777777" w:rsidR="0039654D" w:rsidRDefault="0039654D" w:rsidP="00C931E4">
      <w:pPr>
        <w:spacing w:after="0"/>
        <w:ind w:left="5387" w:right="-271"/>
        <w:contextualSpacing/>
        <w:rPr>
          <w:rFonts w:ascii="Verdana" w:hAnsi="Verdana"/>
        </w:rPr>
      </w:pPr>
    </w:p>
    <w:p w14:paraId="04931E5B" w14:textId="77777777" w:rsidR="00C931E4" w:rsidRDefault="00C931E4" w:rsidP="00C931E4">
      <w:pPr>
        <w:spacing w:after="0"/>
        <w:ind w:left="5198" w:right="-271" w:firstLine="141"/>
        <w:contextualSpacing/>
        <w:rPr>
          <w:rFonts w:ascii="Verdana" w:hAnsi="Verdana"/>
        </w:rPr>
      </w:pPr>
    </w:p>
    <w:p w14:paraId="4E178BD8" w14:textId="77777777" w:rsidR="000A71F5" w:rsidRDefault="000A71F5" w:rsidP="000A71F5">
      <w:pPr>
        <w:spacing w:after="0"/>
        <w:ind w:right="-271"/>
        <w:contextualSpacing/>
        <w:rPr>
          <w:rFonts w:ascii="Verdana" w:hAnsi="Verdana"/>
        </w:rPr>
      </w:pPr>
    </w:p>
    <w:p w14:paraId="49DA5D48" w14:textId="1AC13096" w:rsidR="000A71F5" w:rsidRDefault="00DB6791" w:rsidP="000A71F5">
      <w:pPr>
        <w:spacing w:after="0"/>
        <w:ind w:right="-271"/>
        <w:contextualSpacing/>
        <w:rPr>
          <w:rFonts w:ascii="Verdana" w:hAnsi="Verdana"/>
          <w:b/>
          <w:noProof/>
          <w:lang w:eastAsia="de-DE"/>
        </w:rPr>
      </w:pPr>
      <w:r>
        <w:rPr>
          <w:rFonts w:ascii="Verdana" w:hAnsi="Verdana"/>
          <w:noProof/>
          <w:lang w:val="de-DE" w:eastAsia="de-DE"/>
        </w:rPr>
        <w:drawing>
          <wp:anchor distT="0" distB="0" distL="114300" distR="114300" simplePos="0" relativeHeight="251687936" behindDoc="0" locked="0" layoutInCell="1" allowOverlap="1" wp14:anchorId="2877C73C" wp14:editId="051EAB0F">
            <wp:simplePos x="0" y="0"/>
            <wp:positionH relativeFrom="column">
              <wp:posOffset>502285</wp:posOffset>
            </wp:positionH>
            <wp:positionV relativeFrom="paragraph">
              <wp:posOffset>26035</wp:posOffset>
            </wp:positionV>
            <wp:extent cx="2576830" cy="1717675"/>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O_9_S_EVO.jpg"/>
                    <pic:cNvPicPr/>
                  </pic:nvPicPr>
                  <pic:blipFill>
                    <a:blip r:embed="rId10" cstate="screen">
                      <a:extLst>
                        <a:ext uri="{28A0092B-C50C-407E-A947-70E740481C1C}">
                          <a14:useLocalDpi xmlns:a14="http://schemas.microsoft.com/office/drawing/2010/main"/>
                        </a:ext>
                      </a:extLst>
                    </a:blip>
                    <a:stretch>
                      <a:fillRect/>
                    </a:stretch>
                  </pic:blipFill>
                  <pic:spPr>
                    <a:xfrm>
                      <a:off x="0" y="0"/>
                      <a:ext cx="2576830" cy="1717675"/>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lang w:val="de-DE" w:eastAsia="de-DE"/>
        </w:rPr>
        <mc:AlternateContent>
          <mc:Choice Requires="wps">
            <w:drawing>
              <wp:anchor distT="0" distB="0" distL="114300" distR="114300" simplePos="0" relativeHeight="251683840" behindDoc="1" locked="0" layoutInCell="1" allowOverlap="1" wp14:anchorId="6DDC5682" wp14:editId="14AFE272">
                <wp:simplePos x="0" y="0"/>
                <wp:positionH relativeFrom="column">
                  <wp:posOffset>3253740</wp:posOffset>
                </wp:positionH>
                <wp:positionV relativeFrom="paragraph">
                  <wp:posOffset>177165</wp:posOffset>
                </wp:positionV>
                <wp:extent cx="0" cy="1917700"/>
                <wp:effectExtent l="0" t="0" r="19050" b="25400"/>
                <wp:wrapNone/>
                <wp:docPr id="13" name="Gerade Verbindung 13"/>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CF13DF" id="Gerade Verbindung 13"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" strokecolor="black [3213]" strokeweight=".25pt"/>
            </w:pict>
          </mc:Fallback>
        </mc:AlternateContent>
      </w:r>
    </w:p>
    <w:p w14:paraId="593975C3" w14:textId="13445942" w:rsidR="000A71F5" w:rsidRDefault="000A71F5" w:rsidP="000A71F5">
      <w:pPr>
        <w:spacing w:after="0"/>
        <w:ind w:left="5198" w:right="-271" w:firstLine="141"/>
        <w:contextualSpacing/>
        <w:rPr>
          <w:rFonts w:ascii="Verdana" w:hAnsi="Verdana"/>
          <w:b/>
          <w:noProof/>
          <w:lang w:eastAsia="de-DE"/>
        </w:rPr>
      </w:pPr>
      <w:r>
        <w:rPr>
          <w:rFonts w:ascii="Verdana" w:hAnsi="Verdana"/>
          <w:b/>
          <w:noProof/>
        </w:rPr>
        <w:t>MOBICONE MCO 9 S EVO</w:t>
      </w:r>
    </w:p>
    <w:p w14:paraId="0C67952E" w14:textId="77777777" w:rsidR="000A71F5" w:rsidRDefault="000A71F5" w:rsidP="000A71F5">
      <w:pPr>
        <w:spacing w:after="0"/>
        <w:ind w:left="5198" w:right="-271" w:firstLine="141"/>
        <w:contextualSpacing/>
        <w:rPr>
          <w:rFonts w:ascii="Verdana" w:hAnsi="Verdana"/>
          <w:b/>
          <w:noProof/>
          <w:lang w:eastAsia="de-DE"/>
        </w:rPr>
      </w:pPr>
    </w:p>
    <w:p w14:paraId="1565BC9E" w14:textId="7B01BA5C" w:rsidR="0039654D" w:rsidRDefault="00C931E4" w:rsidP="0039654D">
      <w:pPr>
        <w:spacing w:after="0"/>
        <w:ind w:left="5387" w:right="-271"/>
        <w:contextualSpacing/>
        <w:rPr>
          <w:rFonts w:ascii="Verdana" w:hAnsi="Verdana"/>
        </w:rPr>
      </w:pPr>
      <w:r>
        <w:rPr>
          <w:rFonts w:ascii="Verdana" w:hAnsi="Verdana"/>
        </w:rPr>
        <w:t>Le concasseur à cône MOBICONE 9 S EVO est à la fois compact et efficace.</w:t>
      </w:r>
    </w:p>
    <w:p w14:paraId="04E58A67" w14:textId="77777777" w:rsidR="00DB6791" w:rsidRDefault="00DB6791" w:rsidP="00C422C7">
      <w:pPr>
        <w:spacing w:after="0"/>
        <w:ind w:left="5387" w:right="-271"/>
        <w:contextualSpacing/>
        <w:rPr>
          <w:rFonts w:ascii="Verdana" w:hAnsi="Verdana"/>
        </w:rPr>
      </w:pPr>
    </w:p>
    <w:p w14:paraId="573E0B35" w14:textId="77777777" w:rsidR="00C422C7" w:rsidRDefault="00C422C7" w:rsidP="00C422C7">
      <w:pPr>
        <w:spacing w:after="0"/>
        <w:ind w:left="5387" w:right="-271"/>
        <w:contextualSpacing/>
        <w:rPr>
          <w:rFonts w:ascii="Verdana" w:hAnsi="Verdana"/>
        </w:rPr>
      </w:pPr>
    </w:p>
    <w:p w14:paraId="0C3F2788" w14:textId="77777777" w:rsidR="000A71F5" w:rsidRDefault="000A71F5" w:rsidP="000A71F5">
      <w:pPr>
        <w:spacing w:after="0"/>
        <w:ind w:right="-271"/>
        <w:contextualSpacing/>
        <w:rPr>
          <w:rFonts w:ascii="Verdana" w:hAnsi="Verdana"/>
        </w:rPr>
      </w:pPr>
    </w:p>
    <w:p w14:paraId="6F1D0EC8" w14:textId="77777777" w:rsidR="00857713" w:rsidRDefault="00857713">
      <w:pPr>
        <w:rPr>
          <w:rFonts w:ascii="Verdana" w:hAnsi="Verdana"/>
          <w:b/>
          <w:noProof/>
          <w:lang w:eastAsia="de-DE"/>
        </w:rPr>
      </w:pPr>
      <w:r>
        <w:rPr>
          <w:rFonts w:ascii="Verdana" w:hAnsi="Verdana"/>
          <w:b/>
          <w:noProof/>
          <w:lang w:eastAsia="de-DE"/>
        </w:rPr>
        <w:br w:type="page"/>
      </w:r>
    </w:p>
    <w:p w14:paraId="2C09BC0F" w14:textId="4FA459FD" w:rsidR="000A71F5" w:rsidRDefault="00FE6802" w:rsidP="000A71F5">
      <w:pPr>
        <w:spacing w:after="0"/>
        <w:ind w:right="-271"/>
        <w:contextualSpacing/>
        <w:rPr>
          <w:rFonts w:ascii="Verdana" w:hAnsi="Verdana"/>
          <w:b/>
          <w:noProof/>
          <w:lang w:eastAsia="de-DE"/>
        </w:rPr>
      </w:pPr>
      <w:r>
        <w:rPr>
          <w:rFonts w:ascii="Verdana" w:hAnsi="Verdana"/>
          <w:noProof/>
          <w:lang w:val="de-DE" w:eastAsia="de-DE"/>
        </w:rPr>
        <w:lastRenderedPageBreak/>
        <mc:AlternateContent>
          <mc:Choice Requires="wps">
            <w:drawing>
              <wp:anchor distT="0" distB="0" distL="114300" distR="114300" simplePos="0" relativeHeight="251668480" behindDoc="1" locked="0" layoutInCell="1" allowOverlap="1" wp14:anchorId="50FDB4FB" wp14:editId="1469D046">
                <wp:simplePos x="0" y="0"/>
                <wp:positionH relativeFrom="column">
                  <wp:posOffset>3253740</wp:posOffset>
                </wp:positionH>
                <wp:positionV relativeFrom="paragraph">
                  <wp:posOffset>177165</wp:posOffset>
                </wp:positionV>
                <wp:extent cx="0" cy="1917700"/>
                <wp:effectExtent l="0" t="0" r="19050" b="25400"/>
                <wp:wrapNone/>
                <wp:docPr id="14" name="Gerade Verbindung 14"/>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14E573" id="Gerade Verbindung 14"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" strokecolor="black [3213]" strokeweight=".25pt"/>
            </w:pict>
          </mc:Fallback>
        </mc:AlternateContent>
      </w:r>
    </w:p>
    <w:p w14:paraId="5DBA4EDB" w14:textId="2C5060A0" w:rsidR="000875B7" w:rsidRDefault="00DB6791" w:rsidP="00FE6802">
      <w:pPr>
        <w:spacing w:after="0"/>
        <w:ind w:left="5198" w:right="-271" w:firstLine="141"/>
        <w:contextualSpacing/>
        <w:rPr>
          <w:rFonts w:ascii="Verdana" w:hAnsi="Verdana"/>
          <w:b/>
          <w:noProof/>
          <w:lang w:eastAsia="de-DE"/>
        </w:rPr>
      </w:pPr>
      <w:r>
        <w:rPr>
          <w:rFonts w:ascii="Verdana" w:hAnsi="Verdana"/>
          <w:noProof/>
          <w:lang w:val="de-DE" w:eastAsia="de-DE"/>
        </w:rPr>
        <w:drawing>
          <wp:anchor distT="0" distB="0" distL="114300" distR="114300" simplePos="0" relativeHeight="251686912" behindDoc="0" locked="0" layoutInCell="1" allowOverlap="1" wp14:anchorId="50AD02CB" wp14:editId="452DFEE5">
            <wp:simplePos x="0" y="0"/>
            <wp:positionH relativeFrom="column">
              <wp:posOffset>525970</wp:posOffset>
            </wp:positionH>
            <wp:positionV relativeFrom="paragraph">
              <wp:posOffset>149860</wp:posOffset>
            </wp:positionV>
            <wp:extent cx="2588260" cy="1725930"/>
            <wp:effectExtent l="0" t="0" r="2540" b="762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mc110zevo.jpg"/>
                    <pic:cNvPicPr/>
                  </pic:nvPicPr>
                  <pic:blipFill>
                    <a:blip r:embed="rId11" cstate="screen">
                      <a:extLst>
                        <a:ext uri="{28A0092B-C50C-407E-A947-70E740481C1C}">
                          <a14:useLocalDpi xmlns:a14="http://schemas.microsoft.com/office/drawing/2010/main"/>
                        </a:ext>
                      </a:extLst>
                    </a:blip>
                    <a:stretch>
                      <a:fillRect/>
                    </a:stretch>
                  </pic:blipFill>
                  <pic:spPr>
                    <a:xfrm>
                      <a:off x="0" y="0"/>
                      <a:ext cx="2588260" cy="1725930"/>
                    </a:xfrm>
                    <a:prstGeom prst="rect">
                      <a:avLst/>
                    </a:prstGeom>
                  </pic:spPr>
                </pic:pic>
              </a:graphicData>
            </a:graphic>
            <wp14:sizeRelH relativeFrom="page">
              <wp14:pctWidth>0</wp14:pctWidth>
            </wp14:sizeRelH>
            <wp14:sizeRelV relativeFrom="page">
              <wp14:pctHeight>0</wp14:pctHeight>
            </wp14:sizeRelV>
          </wp:anchor>
        </w:drawing>
      </w:r>
    </w:p>
    <w:p w14:paraId="254110D7" w14:textId="742E3912" w:rsidR="00FE6802" w:rsidRDefault="00C422C7" w:rsidP="00FE6802">
      <w:pPr>
        <w:spacing w:after="0"/>
        <w:ind w:left="5198" w:right="-271" w:firstLine="141"/>
        <w:contextualSpacing/>
        <w:rPr>
          <w:rFonts w:ascii="Verdana" w:hAnsi="Verdana"/>
          <w:b/>
          <w:noProof/>
          <w:lang w:eastAsia="de-DE"/>
        </w:rPr>
      </w:pPr>
      <w:r>
        <w:rPr>
          <w:rFonts w:ascii="Verdana" w:hAnsi="Verdana"/>
          <w:b/>
          <w:noProof/>
        </w:rPr>
        <w:t>MOBICAT MC 110 Z EVO</w:t>
      </w:r>
    </w:p>
    <w:p w14:paraId="63E7B37D" w14:textId="77777777" w:rsidR="00FE6802" w:rsidRDefault="00FE6802" w:rsidP="00FE6802">
      <w:pPr>
        <w:spacing w:after="0"/>
        <w:ind w:left="5198" w:right="-271" w:firstLine="141"/>
        <w:contextualSpacing/>
        <w:rPr>
          <w:rFonts w:ascii="Verdana" w:hAnsi="Verdana"/>
          <w:b/>
          <w:noProof/>
          <w:lang w:eastAsia="de-DE"/>
        </w:rPr>
      </w:pPr>
    </w:p>
    <w:p w14:paraId="233B3B5B" w14:textId="1096E4AC" w:rsidR="004D7C6B" w:rsidRDefault="00C422C7" w:rsidP="00C422C7">
      <w:pPr>
        <w:spacing w:after="0"/>
        <w:ind w:left="5387" w:right="-271"/>
        <w:contextualSpacing/>
        <w:rPr>
          <w:rFonts w:ascii="Verdana" w:hAnsi="Verdana"/>
        </w:rPr>
      </w:pPr>
      <w:r>
        <w:rPr>
          <w:rFonts w:ascii="Verdana" w:hAnsi="Verdana"/>
        </w:rPr>
        <w:t xml:space="preserve">L'installation mobile de concassage à mâchoires MOBICAT MC 110 Z EVO tamise très efficacement les fins avec son pré-crible à 2 étages indépendant et vibrant. </w:t>
      </w:r>
    </w:p>
    <w:p w14:paraId="3454C40A" w14:textId="77777777" w:rsidR="00BD6ADB" w:rsidRDefault="00BD6ADB" w:rsidP="004D7C6B">
      <w:pPr>
        <w:spacing w:after="0"/>
        <w:ind w:left="5198" w:right="-271" w:firstLine="141"/>
        <w:contextualSpacing/>
        <w:rPr>
          <w:rFonts w:ascii="Verdana" w:hAnsi="Verdana"/>
        </w:rPr>
      </w:pPr>
    </w:p>
    <w:p w14:paraId="32F1708D" w14:textId="729AA7C5" w:rsidR="00BD6ADB" w:rsidRDefault="00BD6ADB" w:rsidP="004D7C6B">
      <w:pPr>
        <w:spacing w:after="0"/>
        <w:ind w:left="5198" w:right="-271" w:firstLine="141"/>
        <w:contextualSpacing/>
        <w:rPr>
          <w:rFonts w:ascii="Verdana" w:hAnsi="Verdana"/>
        </w:rPr>
      </w:pPr>
    </w:p>
    <w:p w14:paraId="4E72DA93" w14:textId="18B077AE" w:rsidR="004D7C6B" w:rsidRPr="00F5279E" w:rsidRDefault="00857713" w:rsidP="00857713">
      <w:pPr>
        <w:spacing w:after="0"/>
        <w:ind w:right="-271"/>
        <w:contextualSpacing/>
        <w:rPr>
          <w:rFonts w:ascii="Verdana" w:hAnsi="Verdana"/>
          <w:b/>
          <w:noProof/>
          <w:lang w:eastAsia="de-DE"/>
        </w:rPr>
      </w:pPr>
      <w:bookmarkStart w:id="0" w:name="_GoBack"/>
      <w:r>
        <w:rPr>
          <w:rFonts w:ascii="Verdana" w:hAnsi="Verdana"/>
          <w:noProof/>
          <w:lang w:val="de-DE" w:eastAsia="de-DE"/>
        </w:rPr>
        <w:drawing>
          <wp:anchor distT="0" distB="0" distL="114300" distR="114300" simplePos="0" relativeHeight="251660288" behindDoc="0" locked="0" layoutInCell="1" allowOverlap="1" wp14:anchorId="16476FB5" wp14:editId="7BC56784">
            <wp:simplePos x="0" y="0"/>
            <wp:positionH relativeFrom="column">
              <wp:posOffset>527685</wp:posOffset>
            </wp:positionH>
            <wp:positionV relativeFrom="paragraph">
              <wp:posOffset>149225</wp:posOffset>
            </wp:positionV>
            <wp:extent cx="2587656" cy="1687195"/>
            <wp:effectExtent l="0" t="0" r="3175" b="825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_953_EVO.jpg"/>
                    <pic:cNvPicPr/>
                  </pic:nvPicPr>
                  <pic:blipFill>
                    <a:blip r:embed="rId12" cstate="screen">
                      <a:extLst>
                        <a:ext uri="{28A0092B-C50C-407E-A947-70E740481C1C}">
                          <a14:useLocalDpi xmlns:a14="http://schemas.microsoft.com/office/drawing/2010/main"/>
                        </a:ext>
                      </a:extLst>
                    </a:blip>
                    <a:stretch>
                      <a:fillRect/>
                    </a:stretch>
                  </pic:blipFill>
                  <pic:spPr>
                    <a:xfrm>
                      <a:off x="0" y="0"/>
                      <a:ext cx="2592933" cy="1690636"/>
                    </a:xfrm>
                    <a:prstGeom prst="rect">
                      <a:avLst/>
                    </a:prstGeom>
                  </pic:spPr>
                </pic:pic>
              </a:graphicData>
            </a:graphic>
            <wp14:sizeRelH relativeFrom="page">
              <wp14:pctWidth>0</wp14:pctWidth>
            </wp14:sizeRelH>
            <wp14:sizeRelV relativeFrom="page">
              <wp14:pctHeight>0</wp14:pctHeight>
            </wp14:sizeRelV>
          </wp:anchor>
        </w:drawing>
      </w:r>
      <w:bookmarkEnd w:id="0"/>
      <w:r w:rsidR="00902866">
        <w:rPr>
          <w:rFonts w:ascii="Verdana" w:hAnsi="Verdana"/>
          <w:noProof/>
          <w:lang w:val="de-DE" w:eastAsia="de-DE"/>
        </w:rPr>
        <mc:AlternateContent>
          <mc:Choice Requires="wps">
            <w:drawing>
              <wp:anchor distT="0" distB="0" distL="114300" distR="114300" simplePos="0" relativeHeight="251657216" behindDoc="1" locked="0" layoutInCell="1" allowOverlap="1" wp14:anchorId="50C75BB7" wp14:editId="50FFF35E">
                <wp:simplePos x="0" y="0"/>
                <wp:positionH relativeFrom="column">
                  <wp:posOffset>3253740</wp:posOffset>
                </wp:positionH>
                <wp:positionV relativeFrom="paragraph">
                  <wp:posOffset>198450</wp:posOffset>
                </wp:positionV>
                <wp:extent cx="0" cy="1917700"/>
                <wp:effectExtent l="0" t="0" r="19050" b="25400"/>
                <wp:wrapNone/>
                <wp:docPr id="39" name="Gerade Verbindung 39"/>
                <wp:cNvGraphicFramePr/>
                <a:graphic xmlns:a="http://schemas.openxmlformats.org/drawingml/2006/main">
                  <a:graphicData uri="http://schemas.microsoft.com/office/word/2010/wordprocessingShape">
                    <wps:wsp>
                      <wps:cNvCnPr/>
                      <wps:spPr>
                        <a:xfrm>
                          <a:off x="0" y="0"/>
                          <a:ext cx="0" cy="191770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073ABE" id="Gerade Verbindung 3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5.65pt" to="256.2pt,1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" strokecolor="windowText" strokeweight=".25pt"/>
            </w:pict>
          </mc:Fallback>
        </mc:AlternateContent>
      </w:r>
    </w:p>
    <w:p w14:paraId="581D10BB" w14:textId="27D0EB3E" w:rsidR="00902866" w:rsidRDefault="002D0D9F" w:rsidP="00902866">
      <w:pPr>
        <w:spacing w:after="0"/>
        <w:ind w:left="5198" w:right="-271" w:firstLine="141"/>
        <w:contextualSpacing/>
        <w:rPr>
          <w:rFonts w:ascii="Verdana" w:hAnsi="Verdana"/>
          <w:b/>
          <w:noProof/>
          <w:lang w:eastAsia="de-DE"/>
        </w:rPr>
      </w:pPr>
      <w:r>
        <w:rPr>
          <w:rFonts w:ascii="Verdana" w:hAnsi="Verdana"/>
          <w:b/>
          <w:noProof/>
        </w:rPr>
        <w:t>MOBISCREEN MS 953 EVO</w:t>
      </w:r>
    </w:p>
    <w:p w14:paraId="6E17A9ED" w14:textId="6C4C7ED8" w:rsidR="00902866" w:rsidRDefault="00902866" w:rsidP="00902866">
      <w:pPr>
        <w:spacing w:after="0"/>
        <w:ind w:left="5198" w:right="-271" w:firstLine="141"/>
        <w:contextualSpacing/>
        <w:rPr>
          <w:rFonts w:ascii="Verdana" w:hAnsi="Verdana"/>
          <w:b/>
          <w:noProof/>
          <w:lang w:eastAsia="de-DE"/>
        </w:rPr>
      </w:pPr>
    </w:p>
    <w:p w14:paraId="7021DA90" w14:textId="22C39EC2" w:rsidR="00902866" w:rsidRDefault="00C422C7" w:rsidP="00C422C7">
      <w:pPr>
        <w:spacing w:after="0"/>
        <w:ind w:left="5387" w:right="-271"/>
        <w:contextualSpacing/>
        <w:rPr>
          <w:rFonts w:ascii="Verdana" w:hAnsi="Verdana"/>
        </w:rPr>
      </w:pPr>
      <w:r>
        <w:rPr>
          <w:rFonts w:ascii="Verdana" w:hAnsi="Verdana"/>
        </w:rPr>
        <w:t xml:space="preserve">L'installation mobile de criblage MOBISCREEN 953 EVO fournit une capacité élevée aussi bien pour la pierre naturelle que pour les applications de recyclage. </w:t>
      </w:r>
    </w:p>
    <w:p w14:paraId="2C388A0D" w14:textId="379827D1" w:rsidR="00A83EBD" w:rsidRDefault="00A83EBD" w:rsidP="00A83EBD">
      <w:pPr>
        <w:spacing w:after="0"/>
        <w:ind w:right="-271"/>
        <w:contextualSpacing/>
        <w:rPr>
          <w:rFonts w:ascii="Verdana" w:hAnsi="Verdana"/>
        </w:rPr>
      </w:pPr>
    </w:p>
    <w:p w14:paraId="5DCAB49B" w14:textId="4D378395" w:rsidR="00902866" w:rsidRDefault="00902866" w:rsidP="00902866">
      <w:pPr>
        <w:spacing w:after="0"/>
        <w:ind w:left="5198" w:right="-271" w:firstLine="141"/>
        <w:contextualSpacing/>
        <w:rPr>
          <w:rFonts w:ascii="Verdana" w:hAnsi="Verdana"/>
        </w:rPr>
      </w:pPr>
    </w:p>
    <w:p w14:paraId="447F8689" w14:textId="234B086D" w:rsidR="00902866" w:rsidRDefault="00902866" w:rsidP="00902866">
      <w:pPr>
        <w:spacing w:after="0"/>
        <w:ind w:left="5198" w:right="-271" w:firstLine="141"/>
        <w:contextualSpacing/>
        <w:rPr>
          <w:rFonts w:ascii="Verdana" w:hAnsi="Verdana"/>
        </w:rPr>
      </w:pPr>
    </w:p>
    <w:p w14:paraId="0BF79B4F" w14:textId="77777777" w:rsidR="00902866" w:rsidRDefault="00902866" w:rsidP="00A83EBD">
      <w:pPr>
        <w:spacing w:after="0"/>
        <w:ind w:right="-271"/>
        <w:contextualSpacing/>
        <w:rPr>
          <w:rFonts w:ascii="Verdana" w:hAnsi="Verdana"/>
        </w:rPr>
      </w:pPr>
    </w:p>
    <w:p w14:paraId="350DE5FD" w14:textId="77777777" w:rsidR="00902866" w:rsidRDefault="00902866" w:rsidP="00902866">
      <w:pPr>
        <w:spacing w:after="0"/>
        <w:ind w:left="5198" w:right="-271" w:firstLine="141"/>
        <w:contextualSpacing/>
        <w:rPr>
          <w:rFonts w:ascii="Verdana" w:hAnsi="Verdana"/>
        </w:rPr>
      </w:pPr>
    </w:p>
    <w:p w14:paraId="59D5A1EB" w14:textId="77777777" w:rsidR="003A5210" w:rsidRDefault="003A5210" w:rsidP="003A5210">
      <w:pPr>
        <w:pBdr>
          <w:bottom w:val="single" w:sz="6" w:space="1" w:color="auto"/>
        </w:pBdr>
        <w:spacing w:after="0"/>
        <w:ind w:right="-271"/>
        <w:contextualSpacing/>
        <w:jc w:val="both"/>
        <w:rPr>
          <w:rFonts w:ascii="Verdana" w:hAnsi="Verdana"/>
          <w:b/>
        </w:rPr>
        <w:sectPr w:rsidR="003A5210" w:rsidSect="008C28C3">
          <w:headerReference w:type="default" r:id="rId13"/>
          <w:footerReference w:type="default" r:id="rId14"/>
          <w:type w:val="continuous"/>
          <w:pgSz w:w="11906" w:h="16838"/>
          <w:pgMar w:top="1418" w:right="1134" w:bottom="1134" w:left="1134" w:header="709" w:footer="437" w:gutter="0"/>
          <w:cols w:space="708"/>
          <w:docGrid w:linePitch="360"/>
        </w:sectPr>
      </w:pPr>
    </w:p>
    <w:p w14:paraId="29238A23" w14:textId="2B1BC5AB" w:rsidR="00B811C8" w:rsidRDefault="00B811C8" w:rsidP="00C630FA">
      <w:pPr>
        <w:pBdr>
          <w:bottom w:val="single" w:sz="6" w:space="1" w:color="auto"/>
        </w:pBdr>
        <w:spacing w:after="0"/>
        <w:ind w:left="567" w:right="-271" w:hanging="7"/>
        <w:contextualSpacing/>
        <w:jc w:val="both"/>
        <w:rPr>
          <w:rFonts w:ascii="Verdana" w:hAnsi="Verdana"/>
          <w:b/>
        </w:rPr>
      </w:pPr>
    </w:p>
    <w:p w14:paraId="162810B2" w14:textId="64DE91A4" w:rsidR="00E91E56" w:rsidRDefault="008C28C3" w:rsidP="00C630FA">
      <w:pPr>
        <w:pBdr>
          <w:bottom w:val="single" w:sz="6" w:space="1" w:color="auto"/>
        </w:pBdr>
        <w:spacing w:after="0"/>
        <w:ind w:left="567" w:right="-271" w:hanging="7"/>
        <w:contextualSpacing/>
        <w:jc w:val="both"/>
        <w:rPr>
          <w:rFonts w:ascii="Verdana" w:hAnsi="Verdana"/>
        </w:rPr>
      </w:pPr>
      <w:r>
        <w:rPr>
          <w:rFonts w:ascii="Verdana" w:hAnsi="Verdana"/>
          <w:b/>
        </w:rPr>
        <w:t>POUR PLUS D'INFORMATIONS, CONTACTER</w:t>
      </w:r>
      <w:r>
        <w:rPr>
          <w:rFonts w:ascii="Verdana" w:hAnsi="Verdana"/>
        </w:rPr>
        <w:t xml:space="preserve"> :</w:t>
      </w:r>
    </w:p>
    <w:p w14:paraId="32DE2944" w14:textId="155333E0" w:rsidR="00D86B0B" w:rsidRPr="00D86B0B" w:rsidRDefault="00D86B0B" w:rsidP="00C630FA">
      <w:pPr>
        <w:spacing w:after="0"/>
        <w:ind w:right="-271"/>
        <w:contextualSpacing/>
        <w:jc w:val="both"/>
        <w:rPr>
          <w:rFonts w:ascii="Verdana" w:hAnsi="Verdana"/>
        </w:rPr>
      </w:pPr>
    </w:p>
    <w:p w14:paraId="5BAAABBF" w14:textId="77777777" w:rsidR="008C28C3" w:rsidRDefault="008C28C3" w:rsidP="008C28C3">
      <w:pPr>
        <w:spacing w:after="0"/>
        <w:ind w:left="567" w:right="-271" w:hanging="7"/>
        <w:contextualSpacing/>
        <w:jc w:val="both"/>
        <w:rPr>
          <w:rFonts w:ascii="Verdana" w:hAnsi="Verdana"/>
        </w:rPr>
        <w:sectPr w:rsidR="008C28C3" w:rsidSect="008C28C3">
          <w:type w:val="continuous"/>
          <w:pgSz w:w="11906" w:h="16838"/>
          <w:pgMar w:top="1418" w:right="1134" w:bottom="1134" w:left="1134" w:header="709" w:footer="437" w:gutter="0"/>
          <w:cols w:space="708"/>
          <w:docGrid w:linePitch="360"/>
        </w:sectPr>
      </w:pPr>
    </w:p>
    <w:p w14:paraId="654C624A" w14:textId="2CDDFFCA" w:rsidR="008C28C3" w:rsidRPr="008C28C3" w:rsidRDefault="008C28C3" w:rsidP="008C28C3">
      <w:pPr>
        <w:spacing w:after="0"/>
        <w:ind w:left="567" w:right="-271" w:hanging="7"/>
        <w:contextualSpacing/>
        <w:jc w:val="both"/>
        <w:rPr>
          <w:rFonts w:ascii="Verdana" w:hAnsi="Verdana"/>
        </w:rPr>
      </w:pPr>
      <w:r>
        <w:rPr>
          <w:rFonts w:ascii="Verdana" w:hAnsi="Verdana"/>
        </w:rPr>
        <w:t>KLEEMANN GmbH</w:t>
      </w:r>
    </w:p>
    <w:p w14:paraId="3E63A566" w14:textId="77777777" w:rsidR="008C28C3" w:rsidRPr="00857713" w:rsidRDefault="008C28C3" w:rsidP="008C28C3">
      <w:pPr>
        <w:spacing w:after="0"/>
        <w:ind w:left="567" w:right="-271" w:hanging="7"/>
        <w:contextualSpacing/>
        <w:jc w:val="both"/>
        <w:rPr>
          <w:rFonts w:ascii="Verdana" w:hAnsi="Verdana"/>
          <w:lang w:val="de-DE"/>
        </w:rPr>
      </w:pPr>
      <w:r w:rsidRPr="00857713">
        <w:rPr>
          <w:rFonts w:ascii="Verdana" w:hAnsi="Verdana"/>
          <w:lang w:val="de-DE"/>
        </w:rPr>
        <w:t>Mark Hezinger</w:t>
      </w:r>
    </w:p>
    <w:p w14:paraId="0FCCFED8" w14:textId="77777777" w:rsidR="008C28C3" w:rsidRPr="00857713" w:rsidRDefault="008C28C3" w:rsidP="008C28C3">
      <w:pPr>
        <w:spacing w:after="0"/>
        <w:ind w:left="567" w:right="-271" w:hanging="7"/>
        <w:contextualSpacing/>
        <w:jc w:val="both"/>
        <w:rPr>
          <w:rFonts w:ascii="Verdana" w:hAnsi="Verdana"/>
          <w:lang w:val="de-DE"/>
        </w:rPr>
      </w:pPr>
      <w:r w:rsidRPr="00857713">
        <w:rPr>
          <w:rFonts w:ascii="Verdana" w:hAnsi="Verdana"/>
          <w:lang w:val="de-DE"/>
        </w:rPr>
        <w:t>Manfred-Wörner-Straße 160</w:t>
      </w:r>
    </w:p>
    <w:p w14:paraId="46594E34" w14:textId="77777777" w:rsidR="008C28C3" w:rsidRPr="008C28C3" w:rsidRDefault="008C28C3" w:rsidP="008C28C3">
      <w:pPr>
        <w:spacing w:after="0"/>
        <w:ind w:left="567" w:right="-271" w:hanging="7"/>
        <w:contextualSpacing/>
        <w:jc w:val="both"/>
        <w:rPr>
          <w:rFonts w:ascii="Verdana" w:hAnsi="Verdana"/>
        </w:rPr>
      </w:pPr>
      <w:r>
        <w:rPr>
          <w:rFonts w:ascii="Verdana" w:hAnsi="Verdana"/>
        </w:rPr>
        <w:t>73037 Göppingen</w:t>
      </w:r>
    </w:p>
    <w:p w14:paraId="7332A54A" w14:textId="6B1A0165" w:rsidR="00D86B0B" w:rsidRDefault="008C28C3" w:rsidP="008C28C3">
      <w:pPr>
        <w:spacing w:after="0"/>
        <w:ind w:left="567" w:right="-271" w:hanging="7"/>
        <w:contextualSpacing/>
        <w:jc w:val="both"/>
        <w:rPr>
          <w:rFonts w:ascii="Verdana" w:hAnsi="Verdana"/>
        </w:rPr>
      </w:pPr>
      <w:r>
        <w:rPr>
          <w:rFonts w:ascii="Verdana" w:hAnsi="Verdana"/>
        </w:rPr>
        <w:t>Allemagne</w:t>
      </w:r>
    </w:p>
    <w:p w14:paraId="106BE18D" w14:textId="77777777" w:rsidR="008C28C3" w:rsidRDefault="008C28C3" w:rsidP="008C28C3">
      <w:pPr>
        <w:spacing w:after="0"/>
        <w:ind w:left="567" w:right="-271" w:hanging="7"/>
        <w:contextualSpacing/>
        <w:jc w:val="both"/>
        <w:rPr>
          <w:rFonts w:ascii="Verdana" w:hAnsi="Verdana"/>
        </w:rPr>
      </w:pPr>
    </w:p>
    <w:p w14:paraId="4C0475B1" w14:textId="77777777" w:rsidR="008C28C3" w:rsidRPr="008C28C3" w:rsidRDefault="008C28C3" w:rsidP="008C28C3">
      <w:pPr>
        <w:spacing w:after="0"/>
        <w:ind w:left="567" w:right="-271" w:hanging="7"/>
        <w:contextualSpacing/>
        <w:jc w:val="both"/>
        <w:rPr>
          <w:rFonts w:ascii="Verdana" w:hAnsi="Verdana"/>
        </w:rPr>
      </w:pPr>
      <w:r>
        <w:rPr>
          <w:rFonts w:ascii="Verdana" w:hAnsi="Verdana"/>
        </w:rPr>
        <w:t>Téléphone : +49 (0) 7161 206-209</w:t>
      </w:r>
    </w:p>
    <w:p w14:paraId="6223DCF1" w14:textId="77777777" w:rsidR="008C28C3" w:rsidRPr="008C28C3" w:rsidRDefault="008C28C3" w:rsidP="008C28C3">
      <w:pPr>
        <w:spacing w:after="0"/>
        <w:ind w:left="567" w:right="-271" w:hanging="7"/>
        <w:contextualSpacing/>
        <w:jc w:val="both"/>
        <w:rPr>
          <w:rFonts w:ascii="Verdana" w:hAnsi="Verdana"/>
        </w:rPr>
      </w:pPr>
      <w:r>
        <w:rPr>
          <w:rFonts w:ascii="Verdana" w:hAnsi="Verdana"/>
        </w:rPr>
        <w:t>Télécopie : +49 (0)7161 206 / -100</w:t>
      </w:r>
    </w:p>
    <w:p w14:paraId="14DFFAFF" w14:textId="7739BD27" w:rsidR="008C28C3" w:rsidRPr="008C28C3" w:rsidRDefault="00BD6ADB" w:rsidP="00BD6ADB">
      <w:pPr>
        <w:spacing w:after="0"/>
        <w:ind w:left="567" w:right="-1205" w:hanging="7"/>
        <w:contextualSpacing/>
        <w:jc w:val="both"/>
        <w:rPr>
          <w:rFonts w:ascii="Verdana" w:hAnsi="Verdana"/>
        </w:rPr>
      </w:pPr>
      <w:r>
        <w:rPr>
          <w:rFonts w:ascii="Verdana" w:hAnsi="Verdana"/>
        </w:rPr>
        <w:t>E-mail : mark.hezinger@kleemann.info</w:t>
      </w:r>
    </w:p>
    <w:p w14:paraId="15B8863D" w14:textId="6FACBC42" w:rsidR="008C28C3" w:rsidRDefault="008C28C3" w:rsidP="008C28C3">
      <w:pPr>
        <w:spacing w:after="0"/>
        <w:ind w:left="567" w:right="-271" w:hanging="7"/>
        <w:contextualSpacing/>
        <w:jc w:val="both"/>
        <w:rPr>
          <w:rFonts w:ascii="Verdana" w:hAnsi="Verdana"/>
        </w:rPr>
      </w:pPr>
      <w:r>
        <w:rPr>
          <w:rFonts w:ascii="Verdana" w:hAnsi="Verdana"/>
        </w:rPr>
        <w:t>www.kleemann.info</w:t>
      </w:r>
    </w:p>
    <w:p w14:paraId="664DF565" w14:textId="2E23DDBD" w:rsidR="00D86B0B" w:rsidRPr="0007588A" w:rsidRDefault="00D86B0B" w:rsidP="008C28C3">
      <w:pPr>
        <w:spacing w:after="0"/>
        <w:ind w:left="567" w:right="-271" w:hanging="7"/>
        <w:contextualSpacing/>
        <w:rPr>
          <w:rFonts w:ascii="Verdana" w:hAnsi="Verdana"/>
        </w:rPr>
      </w:pPr>
    </w:p>
    <w:sectPr w:rsidR="00D86B0B" w:rsidRPr="0007588A" w:rsidSect="00D86B0B">
      <w:type w:val="continuous"/>
      <w:pgSz w:w="11906" w:h="16838"/>
      <w:pgMar w:top="1418" w:right="1134" w:bottom="1134" w:left="1134" w:header="709" w:footer="43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AF012" w14:textId="77777777" w:rsidR="00532DCB" w:rsidRDefault="00532DCB" w:rsidP="008A31D3">
      <w:pPr>
        <w:spacing w:after="0" w:line="240" w:lineRule="auto"/>
      </w:pPr>
      <w:r>
        <w:separator/>
      </w:r>
    </w:p>
  </w:endnote>
  <w:endnote w:type="continuationSeparator" w:id="0">
    <w:p w14:paraId="01209FAC" w14:textId="77777777" w:rsidR="00532DCB" w:rsidRDefault="00532DCB"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0C725" w14:textId="52FBDEA8" w:rsidR="003A5210" w:rsidRDefault="003A5210"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4B7B22">
      <w:rPr>
        <w:rStyle w:val="Seitenzahl"/>
        <w:noProof/>
      </w:rPr>
      <w:t>1</w:t>
    </w:r>
    <w:r>
      <w:rPr>
        <w:rStyle w:val="Seitenzahl"/>
      </w:rPr>
      <w:fldChar w:fldCharType="end"/>
    </w:r>
  </w:p>
  <w:p w14:paraId="6694A8A3" w14:textId="77777777" w:rsidR="003A5210" w:rsidRPr="006F0BB2" w:rsidRDefault="003A5210" w:rsidP="0007588A">
    <w:pPr>
      <w:pStyle w:val="Fuzeile"/>
      <w:tabs>
        <w:tab w:val="clear" w:pos="4536"/>
        <w:tab w:val="clear" w:pos="9072"/>
      </w:tabs>
      <w:ind w:right="21"/>
      <w:jc w:val="center"/>
      <w:rPr>
        <w:rFonts w:ascii="Verdana" w:hAnsi="Verdana"/>
        <w:sz w:val="16"/>
        <w:szCs w:val="16"/>
      </w:rPr>
    </w:pPr>
    <w:r>
      <w:rPr>
        <w:rFonts w:ascii="Verdana" w:hAnsi="Verdana"/>
        <w:noProof/>
        <w:sz w:val="16"/>
        <w:lang w:val="de-DE" w:eastAsia="de-DE"/>
      </w:rPr>
      <w:drawing>
        <wp:anchor distT="0" distB="0" distL="114300" distR="114300" simplePos="0" relativeHeight="251689984" behindDoc="0" locked="0" layoutInCell="1" allowOverlap="1" wp14:anchorId="68FB7F1F" wp14:editId="1348BFC7">
          <wp:simplePos x="0" y="0"/>
          <wp:positionH relativeFrom="column">
            <wp:posOffset>-215900</wp:posOffset>
          </wp:positionH>
          <wp:positionV relativeFrom="paragraph">
            <wp:posOffset>-146685</wp:posOffset>
          </wp:positionV>
          <wp:extent cx="6685319" cy="121301"/>
          <wp:effectExtent l="0" t="0" r="0" b="5715"/>
          <wp:wrapNone/>
          <wp:docPr id="11" name="Bild 7" descr="Daten Server II:WIRTGEN:Massnahmen 2016:Presseinformation_Vorlage:Presseinformation_KLEEMAN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KLEEMAN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9777" b="23413"/>
                  <a:stretch/>
                </pic:blipFill>
                <pic:spPr bwMode="auto">
                  <a:xfrm>
                    <a:off x="0" y="0"/>
                    <a:ext cx="6685319" cy="12130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77470" w14:textId="77777777" w:rsidR="00532DCB" w:rsidRDefault="00532DCB" w:rsidP="008A31D3">
      <w:pPr>
        <w:spacing w:after="0" w:line="240" w:lineRule="auto"/>
      </w:pPr>
      <w:r>
        <w:separator/>
      </w:r>
    </w:p>
  </w:footnote>
  <w:footnote w:type="continuationSeparator" w:id="0">
    <w:p w14:paraId="11789316" w14:textId="77777777" w:rsidR="00532DCB" w:rsidRDefault="00532DCB" w:rsidP="008A3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3A5210" w:rsidRPr="00880B56" w14:paraId="227AC45A" w14:textId="77777777" w:rsidTr="005C5964">
      <w:trPr>
        <w:trHeight w:val="1704"/>
      </w:trPr>
      <w:tc>
        <w:tcPr>
          <w:tcW w:w="4832" w:type="dxa"/>
          <w:tcMar>
            <w:left w:w="0" w:type="dxa"/>
            <w:right w:w="0" w:type="dxa"/>
          </w:tcMar>
        </w:tcPr>
        <w:p w14:paraId="47EE9ED4" w14:textId="77777777" w:rsidR="003A5210" w:rsidRDefault="003A5210"/>
      </w:tc>
      <w:tc>
        <w:tcPr>
          <w:tcW w:w="4806" w:type="dxa"/>
          <w:tcMar>
            <w:left w:w="0" w:type="dxa"/>
            <w:right w:w="0" w:type="dxa"/>
          </w:tcMar>
        </w:tcPr>
        <w:p w14:paraId="28500FCC" w14:textId="77777777" w:rsidR="003A5210" w:rsidRDefault="003A5210">
          <w:r>
            <w:rPr>
              <w:noProof/>
              <w:lang w:val="de-DE" w:eastAsia="de-DE"/>
            </w:rPr>
            <w:drawing>
              <wp:anchor distT="0" distB="0" distL="114300" distR="114300" simplePos="0" relativeHeight="251688960" behindDoc="0" locked="0" layoutInCell="1" allowOverlap="1" wp14:anchorId="2461EC8F" wp14:editId="5BBCF866">
                <wp:simplePos x="0" y="0"/>
                <wp:positionH relativeFrom="column">
                  <wp:posOffset>-3347720</wp:posOffset>
                </wp:positionH>
                <wp:positionV relativeFrom="paragraph">
                  <wp:posOffset>-90805</wp:posOffset>
                </wp:positionV>
                <wp:extent cx="6702744" cy="1228674"/>
                <wp:effectExtent l="0" t="0" r="3175" b="0"/>
                <wp:wrapNone/>
                <wp:docPr id="7" name="Bild 4" descr="Daten Server II:WIRTGEN:Massnahmen 2016:Presseinformation_Vorlage:Presseinformation_KLEEMAN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Daten Server II:WIRTGEN:Massnahmen 2016:Presseinformation_Vorlage:Presseinformation_KLEEMAN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702744" cy="12286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A5210" w:rsidRPr="00880B56" w14:paraId="1437365E" w14:textId="77777777" w:rsidTr="00FA6008">
      <w:trPr>
        <w:trHeight w:val="257"/>
      </w:trPr>
      <w:tc>
        <w:tcPr>
          <w:tcW w:w="9638" w:type="dxa"/>
          <w:gridSpan w:val="2"/>
          <w:tcMar>
            <w:left w:w="0" w:type="dxa"/>
            <w:right w:w="0" w:type="dxa"/>
          </w:tcMar>
        </w:tcPr>
        <w:p w14:paraId="5ACB6FDC" w14:textId="77777777" w:rsidR="003A5210" w:rsidRDefault="003A5210" w:rsidP="001E566E">
          <w:pPr>
            <w:pStyle w:val="Kopfzeile"/>
            <w:rPr>
              <w:rFonts w:ascii="Verdana" w:hAnsi="Verdana"/>
              <w:noProof/>
              <w:sz w:val="20"/>
              <w:szCs w:val="20"/>
            </w:rPr>
          </w:pPr>
          <w:r>
            <w:rPr>
              <w:rFonts w:ascii="Verdana" w:hAnsi="Verdana"/>
              <w:noProof/>
              <w:sz w:val="20"/>
              <w:lang w:val="de-DE" w:eastAsia="de-DE"/>
            </w:rPr>
            <w:drawing>
              <wp:inline distT="0" distB="0" distL="0" distR="0" wp14:anchorId="7B9241B5" wp14:editId="34EFC918">
                <wp:extent cx="6116320" cy="8648065"/>
                <wp:effectExtent l="0" t="0" r="5080" b="0"/>
                <wp:docPr id="9"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lang w:val="de-DE" w:eastAsia="de-DE"/>
            </w:rPr>
            <w:drawing>
              <wp:anchor distT="0" distB="0" distL="114300" distR="114300" simplePos="0" relativeHeight="251687936" behindDoc="0" locked="0" layoutInCell="1" allowOverlap="1" wp14:anchorId="6E027FCC" wp14:editId="70EDAC64">
                <wp:simplePos x="0" y="0"/>
                <wp:positionH relativeFrom="column">
                  <wp:posOffset>-149225</wp:posOffset>
                </wp:positionH>
                <wp:positionV relativeFrom="paragraph">
                  <wp:posOffset>13335</wp:posOffset>
                </wp:positionV>
                <wp:extent cx="6398686" cy="384810"/>
                <wp:effectExtent l="0" t="0" r="2540" b="0"/>
                <wp:wrapNone/>
                <wp:docPr id="10"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498F297B" w14:textId="77777777" w:rsidR="003A5210" w:rsidRPr="00880B56" w:rsidRDefault="003A5210" w:rsidP="001E566E">
          <w:pPr>
            <w:pStyle w:val="Kopfzeile"/>
            <w:rPr>
              <w:rFonts w:ascii="Verdana" w:hAnsi="Verdana"/>
              <w:noProof/>
              <w:sz w:val="20"/>
              <w:szCs w:val="20"/>
            </w:rPr>
          </w:pPr>
        </w:p>
      </w:tc>
    </w:tr>
  </w:tbl>
  <w:p w14:paraId="252D7018" w14:textId="77777777" w:rsidR="003A5210" w:rsidRPr="008A31D3" w:rsidRDefault="003A5210">
    <w:pPr>
      <w:pStyle w:val="Kopfzeil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174DD"/>
    <w:rsid w:val="0004378C"/>
    <w:rsid w:val="00066A8A"/>
    <w:rsid w:val="0007588A"/>
    <w:rsid w:val="000875B7"/>
    <w:rsid w:val="0009714F"/>
    <w:rsid w:val="000A71F5"/>
    <w:rsid w:val="000B5507"/>
    <w:rsid w:val="000C4C74"/>
    <w:rsid w:val="000D1E00"/>
    <w:rsid w:val="00143AF6"/>
    <w:rsid w:val="00166605"/>
    <w:rsid w:val="001A6B89"/>
    <w:rsid w:val="001C304E"/>
    <w:rsid w:val="001E566E"/>
    <w:rsid w:val="002044E1"/>
    <w:rsid w:val="00224B9A"/>
    <w:rsid w:val="00240F97"/>
    <w:rsid w:val="002508A2"/>
    <w:rsid w:val="002661A1"/>
    <w:rsid w:val="0026735B"/>
    <w:rsid w:val="002737B0"/>
    <w:rsid w:val="002B6E47"/>
    <w:rsid w:val="002C7064"/>
    <w:rsid w:val="002D0D9F"/>
    <w:rsid w:val="002F4DE3"/>
    <w:rsid w:val="003210E6"/>
    <w:rsid w:val="003461FD"/>
    <w:rsid w:val="003470EE"/>
    <w:rsid w:val="0039654D"/>
    <w:rsid w:val="003A5210"/>
    <w:rsid w:val="003B2BE6"/>
    <w:rsid w:val="003E65BE"/>
    <w:rsid w:val="00406ADC"/>
    <w:rsid w:val="00406CA0"/>
    <w:rsid w:val="00425C14"/>
    <w:rsid w:val="00470BBF"/>
    <w:rsid w:val="00491C3C"/>
    <w:rsid w:val="004B7B22"/>
    <w:rsid w:val="004D7C6B"/>
    <w:rsid w:val="00502C0C"/>
    <w:rsid w:val="00506BC9"/>
    <w:rsid w:val="0051144D"/>
    <w:rsid w:val="00525BFA"/>
    <w:rsid w:val="00532DCB"/>
    <w:rsid w:val="00551095"/>
    <w:rsid w:val="00567994"/>
    <w:rsid w:val="00573DE2"/>
    <w:rsid w:val="005C5964"/>
    <w:rsid w:val="005F19BC"/>
    <w:rsid w:val="00612724"/>
    <w:rsid w:val="00640D1E"/>
    <w:rsid w:val="006874FA"/>
    <w:rsid w:val="006C310D"/>
    <w:rsid w:val="006F0BB2"/>
    <w:rsid w:val="006F6E95"/>
    <w:rsid w:val="0071160B"/>
    <w:rsid w:val="0071632A"/>
    <w:rsid w:val="007B3CB6"/>
    <w:rsid w:val="007D3CBB"/>
    <w:rsid w:val="008030EC"/>
    <w:rsid w:val="0081201E"/>
    <w:rsid w:val="00820545"/>
    <w:rsid w:val="008405DF"/>
    <w:rsid w:val="00857713"/>
    <w:rsid w:val="00867532"/>
    <w:rsid w:val="008731DB"/>
    <w:rsid w:val="008A31D3"/>
    <w:rsid w:val="008C28C3"/>
    <w:rsid w:val="008E6E18"/>
    <w:rsid w:val="00902866"/>
    <w:rsid w:val="00903EF6"/>
    <w:rsid w:val="009968B1"/>
    <w:rsid w:val="009A7E00"/>
    <w:rsid w:val="009B435B"/>
    <w:rsid w:val="009F5C40"/>
    <w:rsid w:val="00A14784"/>
    <w:rsid w:val="00A70A95"/>
    <w:rsid w:val="00A726FC"/>
    <w:rsid w:val="00A77DBE"/>
    <w:rsid w:val="00A83EBD"/>
    <w:rsid w:val="00A844C7"/>
    <w:rsid w:val="00A95ACA"/>
    <w:rsid w:val="00AB6863"/>
    <w:rsid w:val="00AB6AA5"/>
    <w:rsid w:val="00AD1342"/>
    <w:rsid w:val="00AE2FB1"/>
    <w:rsid w:val="00B04BA2"/>
    <w:rsid w:val="00B6168A"/>
    <w:rsid w:val="00B811C8"/>
    <w:rsid w:val="00B87ECC"/>
    <w:rsid w:val="00BA7EFD"/>
    <w:rsid w:val="00BB28F9"/>
    <w:rsid w:val="00BD6ADB"/>
    <w:rsid w:val="00C422C7"/>
    <w:rsid w:val="00C630FA"/>
    <w:rsid w:val="00C931E4"/>
    <w:rsid w:val="00C97CC2"/>
    <w:rsid w:val="00CB1E47"/>
    <w:rsid w:val="00CF2594"/>
    <w:rsid w:val="00D16C55"/>
    <w:rsid w:val="00D20304"/>
    <w:rsid w:val="00D36C88"/>
    <w:rsid w:val="00D5178A"/>
    <w:rsid w:val="00D65F12"/>
    <w:rsid w:val="00D700BB"/>
    <w:rsid w:val="00D86B0B"/>
    <w:rsid w:val="00D92DC7"/>
    <w:rsid w:val="00DB6791"/>
    <w:rsid w:val="00DD04B3"/>
    <w:rsid w:val="00E224FF"/>
    <w:rsid w:val="00E65349"/>
    <w:rsid w:val="00E8713F"/>
    <w:rsid w:val="00E91E56"/>
    <w:rsid w:val="00ED3CF8"/>
    <w:rsid w:val="00F15B23"/>
    <w:rsid w:val="00F5279E"/>
    <w:rsid w:val="00F56A05"/>
    <w:rsid w:val="00F56EAF"/>
    <w:rsid w:val="00F729D0"/>
    <w:rsid w:val="00F755EF"/>
    <w:rsid w:val="00FA6008"/>
    <w:rsid w:val="00FB758F"/>
    <w:rsid w:val="00FC61BB"/>
    <w:rsid w:val="00FE68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1D44AD18"/>
  <w15:docId w15:val="{8E45B8DC-AC17-4552-B926-C8CD4272A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0286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character" w:styleId="Hervorhebung">
    <w:name w:val="Emphasis"/>
    <w:basedOn w:val="Absatz-Standardschriftart"/>
    <w:uiPriority w:val="8"/>
    <w:qFormat/>
    <w:rsid w:val="009B435B"/>
    <w:rPr>
      <w:b/>
      <w:i w:val="0"/>
      <w:iCs/>
    </w:rPr>
  </w:style>
  <w:style w:type="paragraph" w:customStyle="1" w:styleId="Text">
    <w:name w:val="Text"/>
    <w:basedOn w:val="Standard"/>
    <w:uiPriority w:val="4"/>
    <w:qFormat/>
    <w:rsid w:val="009968B1"/>
    <w:pPr>
      <w:spacing w:after="0" w:line="280" w:lineRule="atLeast"/>
      <w:jc w:val="both"/>
    </w:pPr>
    <w:rPr>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F733D78-E68C-460F-ABB9-04BA0B368D70}">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816</Words>
  <Characters>5143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Richetti Stella</cp:lastModifiedBy>
  <cp:revision>24</cp:revision>
  <cp:lastPrinted>2018-12-13T11:11:00Z</cp:lastPrinted>
  <dcterms:created xsi:type="dcterms:W3CDTF">2018-12-11T12:47:00Z</dcterms:created>
  <dcterms:modified xsi:type="dcterms:W3CDTF">2019-01-11T12:44:00Z</dcterms:modified>
</cp:coreProperties>
</file>