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674B1637" w:rsidR="00A27829" w:rsidRPr="001C3D07" w:rsidRDefault="00885678" w:rsidP="00A27829">
      <w:pPr>
        <w:pStyle w:val="Head"/>
      </w:pPr>
      <w:r w:rsidRPr="00C22DA9">
        <w:t xml:space="preserve">Wirtgen </w:t>
      </w:r>
      <w:r w:rsidR="00746A63" w:rsidRPr="00C22DA9">
        <w:t xml:space="preserve">Group </w:t>
      </w:r>
      <w:r w:rsidR="00901A75">
        <w:t>mit Weltpremiere auf der W</w:t>
      </w:r>
      <w:r w:rsidR="00567D98">
        <w:t xml:space="preserve">orld </w:t>
      </w:r>
      <w:proofErr w:type="spellStart"/>
      <w:r w:rsidR="00567D98">
        <w:t>of</w:t>
      </w:r>
      <w:proofErr w:type="spellEnd"/>
      <w:r w:rsidR="00567D98">
        <w:t xml:space="preserve"> </w:t>
      </w:r>
      <w:proofErr w:type="spellStart"/>
      <w:r w:rsidR="00567D98">
        <w:t>Concrete</w:t>
      </w:r>
      <w:proofErr w:type="spellEnd"/>
      <w:r w:rsidR="00901A75">
        <w:t xml:space="preserve"> 2025</w:t>
      </w:r>
    </w:p>
    <w:p w14:paraId="7D5742C8" w14:textId="6A05B5C8" w:rsidR="00B67B0D" w:rsidRPr="00966974" w:rsidRDefault="00567D98" w:rsidP="00966974">
      <w:pPr>
        <w:pStyle w:val="Subhead"/>
      </w:pPr>
      <w:r w:rsidRPr="00567D98">
        <w:t xml:space="preserve">Messe-Highlight </w:t>
      </w:r>
      <w:r w:rsidR="00901A75">
        <w:t>Gleitschalungsfertiger SP 33</w:t>
      </w:r>
    </w:p>
    <w:p w14:paraId="6C35E67E" w14:textId="119E84B3" w:rsidR="00B67B0D" w:rsidRPr="00C93651" w:rsidRDefault="00B67B0D" w:rsidP="00D747DD">
      <w:pPr>
        <w:jc w:val="both"/>
        <w:rPr>
          <w:rFonts w:eastAsiaTheme="minorHAnsi" w:cstheme="minorBidi"/>
          <w:b/>
          <w:sz w:val="22"/>
          <w:szCs w:val="22"/>
        </w:rPr>
      </w:pPr>
      <w:r w:rsidRPr="00C93651">
        <w:rPr>
          <w:rFonts w:eastAsiaTheme="minorHAnsi" w:cstheme="minorBidi"/>
          <w:b/>
          <w:sz w:val="22"/>
          <w:szCs w:val="22"/>
        </w:rPr>
        <w:t>Innovative und marktgerechte Lösungen für den präzisen und wirtschaftlichen Betoneinbau</w:t>
      </w:r>
      <w:r w:rsidR="00750CB2">
        <w:rPr>
          <w:rFonts w:eastAsiaTheme="minorHAnsi" w:cstheme="minorBidi"/>
          <w:b/>
          <w:sz w:val="22"/>
          <w:szCs w:val="22"/>
        </w:rPr>
        <w:t xml:space="preserve"> stehen im Fokus </w:t>
      </w:r>
      <w:r w:rsidR="00380578">
        <w:rPr>
          <w:rFonts w:eastAsiaTheme="minorHAnsi" w:cstheme="minorBidi"/>
          <w:b/>
          <w:sz w:val="22"/>
          <w:szCs w:val="22"/>
        </w:rPr>
        <w:t xml:space="preserve">auf dem </w:t>
      </w:r>
      <w:r w:rsidR="00750CB2">
        <w:rPr>
          <w:rFonts w:eastAsiaTheme="minorHAnsi" w:cstheme="minorBidi"/>
          <w:b/>
          <w:sz w:val="22"/>
          <w:szCs w:val="22"/>
        </w:rPr>
        <w:t xml:space="preserve">gemeinsamen Wirtgen Group und John Deere </w:t>
      </w:r>
      <w:r w:rsidR="00BF575F">
        <w:rPr>
          <w:rFonts w:eastAsiaTheme="minorHAnsi" w:cstheme="minorBidi"/>
          <w:b/>
          <w:sz w:val="22"/>
          <w:szCs w:val="22"/>
        </w:rPr>
        <w:t xml:space="preserve">Messestand </w:t>
      </w:r>
      <w:r w:rsidR="00750CB2" w:rsidRPr="00750CB2">
        <w:rPr>
          <w:rFonts w:eastAsiaTheme="minorHAnsi" w:cstheme="minorBidi"/>
          <w:b/>
          <w:sz w:val="22"/>
          <w:szCs w:val="22"/>
        </w:rPr>
        <w:t xml:space="preserve">vom 21. bis 23. Januar 2025 </w:t>
      </w:r>
      <w:r w:rsidR="00750CB2">
        <w:rPr>
          <w:rFonts w:eastAsiaTheme="minorHAnsi" w:cstheme="minorBidi"/>
          <w:b/>
          <w:sz w:val="22"/>
          <w:szCs w:val="22"/>
        </w:rPr>
        <w:t xml:space="preserve">in Las Vegas </w:t>
      </w:r>
      <w:r w:rsidR="00750CB2" w:rsidRPr="00750CB2">
        <w:rPr>
          <w:rFonts w:eastAsiaTheme="minorHAnsi" w:cstheme="minorBidi"/>
          <w:b/>
          <w:sz w:val="22"/>
          <w:szCs w:val="24"/>
        </w:rPr>
        <w:t>(Central Hall C5327).</w:t>
      </w:r>
    </w:p>
    <w:p w14:paraId="1314F9B9" w14:textId="04387E96" w:rsidR="00966974" w:rsidRDefault="00966974" w:rsidP="00D747DD">
      <w:pPr>
        <w:jc w:val="both"/>
        <w:rPr>
          <w:rFonts w:eastAsiaTheme="minorHAnsi" w:cstheme="minorBidi"/>
          <w:bCs/>
          <w:sz w:val="22"/>
          <w:szCs w:val="24"/>
        </w:rPr>
      </w:pPr>
    </w:p>
    <w:p w14:paraId="065CEE94" w14:textId="781BA8FF" w:rsidR="00A919FF" w:rsidRPr="00A919FF" w:rsidRDefault="00901A75" w:rsidP="00B67B0D">
      <w:pPr>
        <w:rPr>
          <w:rFonts w:eastAsiaTheme="minorHAnsi" w:cstheme="minorBidi"/>
          <w:b/>
          <w:sz w:val="22"/>
          <w:szCs w:val="24"/>
        </w:rPr>
      </w:pPr>
      <w:r>
        <w:rPr>
          <w:rFonts w:eastAsiaTheme="minorHAnsi" w:cstheme="minorBidi"/>
          <w:b/>
          <w:sz w:val="22"/>
          <w:szCs w:val="24"/>
        </w:rPr>
        <w:t xml:space="preserve">Weltpremiere: </w:t>
      </w:r>
      <w:r w:rsidR="00A919FF" w:rsidRPr="00A919FF">
        <w:rPr>
          <w:rFonts w:eastAsiaTheme="minorHAnsi" w:cstheme="minorBidi"/>
          <w:b/>
          <w:sz w:val="22"/>
          <w:szCs w:val="24"/>
        </w:rPr>
        <w:t xml:space="preserve">SP 33 </w:t>
      </w:r>
      <w:r w:rsidR="000E5B64">
        <w:rPr>
          <w:rFonts w:eastAsiaTheme="minorHAnsi" w:cstheme="minorBidi"/>
          <w:b/>
          <w:sz w:val="22"/>
          <w:szCs w:val="24"/>
        </w:rPr>
        <w:t xml:space="preserve">als Offset und </w:t>
      </w:r>
      <w:proofErr w:type="spellStart"/>
      <w:r w:rsidR="000E5B64">
        <w:rPr>
          <w:rFonts w:eastAsiaTheme="minorHAnsi" w:cstheme="minorBidi"/>
          <w:b/>
          <w:sz w:val="22"/>
          <w:szCs w:val="24"/>
        </w:rPr>
        <w:t>Cross</w:t>
      </w:r>
      <w:r w:rsidR="00915B00">
        <w:rPr>
          <w:rFonts w:eastAsiaTheme="minorHAnsi" w:cstheme="minorBidi"/>
          <w:b/>
          <w:sz w:val="22"/>
          <w:szCs w:val="24"/>
        </w:rPr>
        <w:t>p</w:t>
      </w:r>
      <w:r w:rsidR="000E5B64">
        <w:rPr>
          <w:rFonts w:eastAsiaTheme="minorHAnsi" w:cstheme="minorBidi"/>
          <w:b/>
          <w:sz w:val="22"/>
          <w:szCs w:val="24"/>
        </w:rPr>
        <w:t>ave</w:t>
      </w:r>
      <w:proofErr w:type="spellEnd"/>
      <w:r w:rsidR="000E5B64">
        <w:rPr>
          <w:rFonts w:eastAsiaTheme="minorHAnsi" w:cstheme="minorBidi"/>
          <w:b/>
          <w:sz w:val="22"/>
          <w:szCs w:val="24"/>
        </w:rPr>
        <w:t xml:space="preserve"> Version vorgestellt</w:t>
      </w:r>
    </w:p>
    <w:p w14:paraId="54838062" w14:textId="320F5D00" w:rsidR="00FD203A" w:rsidRPr="00FD203A" w:rsidRDefault="00FD203A" w:rsidP="00702CCA">
      <w:pPr>
        <w:jc w:val="both"/>
        <w:rPr>
          <w:rFonts w:eastAsiaTheme="minorHAnsi" w:cstheme="minorBidi"/>
          <w:bCs/>
          <w:sz w:val="22"/>
          <w:szCs w:val="22"/>
        </w:rPr>
      </w:pPr>
      <w:r w:rsidRPr="00C93651">
        <w:rPr>
          <w:rFonts w:eastAsiaTheme="minorHAnsi" w:cstheme="minorBidi"/>
          <w:bCs/>
          <w:sz w:val="22"/>
          <w:szCs w:val="22"/>
        </w:rPr>
        <w:t>Flexibel, wendig, effizient</w:t>
      </w:r>
      <w:r w:rsidR="00BF575F">
        <w:rPr>
          <w:rFonts w:eastAsiaTheme="minorHAnsi" w:cstheme="minorBidi"/>
          <w:bCs/>
          <w:sz w:val="22"/>
          <w:szCs w:val="22"/>
        </w:rPr>
        <w:t xml:space="preserve"> – s</w:t>
      </w:r>
      <w:r w:rsidRPr="00C93651">
        <w:rPr>
          <w:rFonts w:eastAsiaTheme="minorHAnsi" w:cstheme="minorBidi"/>
          <w:bCs/>
          <w:sz w:val="22"/>
          <w:szCs w:val="22"/>
        </w:rPr>
        <w:t xml:space="preserve">o zeigt sich der kompakte Gleitschalungsfertiger SP 33. Mit seinem vollmodularen Maschinenaufbau </w:t>
      </w:r>
      <w:r w:rsidRPr="005610A0">
        <w:rPr>
          <w:rFonts w:eastAsiaTheme="minorHAnsi" w:cstheme="minorBidi"/>
          <w:bCs/>
          <w:sz w:val="22"/>
          <w:szCs w:val="22"/>
        </w:rPr>
        <w:t xml:space="preserve">baut </w:t>
      </w:r>
      <w:r w:rsidRPr="00C93651">
        <w:rPr>
          <w:rFonts w:eastAsiaTheme="minorHAnsi" w:cstheme="minorBidi"/>
          <w:bCs/>
          <w:sz w:val="22"/>
          <w:szCs w:val="22"/>
        </w:rPr>
        <w:t xml:space="preserve">der </w:t>
      </w:r>
      <w:r w:rsidR="00901A75">
        <w:rPr>
          <w:rFonts w:eastAsiaTheme="minorHAnsi" w:cstheme="minorBidi"/>
          <w:bCs/>
          <w:sz w:val="22"/>
          <w:szCs w:val="22"/>
        </w:rPr>
        <w:t>Betonf</w:t>
      </w:r>
      <w:r w:rsidRPr="00C93651">
        <w:rPr>
          <w:rFonts w:eastAsiaTheme="minorHAnsi" w:cstheme="minorBidi"/>
          <w:bCs/>
          <w:sz w:val="22"/>
          <w:szCs w:val="22"/>
        </w:rPr>
        <w:t xml:space="preserve">ertiger </w:t>
      </w:r>
      <w:r w:rsidRPr="005610A0">
        <w:rPr>
          <w:rFonts w:eastAsiaTheme="minorHAnsi" w:cstheme="minorBidi"/>
          <w:bCs/>
          <w:sz w:val="22"/>
          <w:szCs w:val="22"/>
        </w:rPr>
        <w:t xml:space="preserve">monolithische Betonprofile ein, </w:t>
      </w:r>
      <w:r w:rsidRPr="00C93651">
        <w:rPr>
          <w:rFonts w:eastAsiaTheme="minorHAnsi" w:cstheme="minorBidi"/>
          <w:bCs/>
          <w:sz w:val="22"/>
          <w:szCs w:val="22"/>
        </w:rPr>
        <w:t>beispielsweis</w:t>
      </w:r>
      <w:r w:rsidRPr="005610A0">
        <w:rPr>
          <w:rFonts w:eastAsiaTheme="minorHAnsi" w:cstheme="minorBidi"/>
          <w:bCs/>
          <w:sz w:val="22"/>
          <w:szCs w:val="22"/>
        </w:rPr>
        <w:t xml:space="preserve"> Bord-Rinnenprofile, Rechteckprofile, Betonschutzwände bis zu 1,3 m </w:t>
      </w:r>
      <w:r w:rsidR="00FA1D55">
        <w:rPr>
          <w:rFonts w:eastAsiaTheme="minorHAnsi" w:cstheme="minorBidi"/>
          <w:bCs/>
          <w:sz w:val="22"/>
          <w:szCs w:val="22"/>
        </w:rPr>
        <w:t xml:space="preserve">(52 in) </w:t>
      </w:r>
      <w:r w:rsidRPr="005610A0">
        <w:rPr>
          <w:rFonts w:eastAsiaTheme="minorHAnsi" w:cstheme="minorBidi"/>
          <w:bCs/>
          <w:sz w:val="22"/>
          <w:szCs w:val="22"/>
        </w:rPr>
        <w:t>Höhe, Kanal- und Wasserrinnenprofile.</w:t>
      </w:r>
      <w:r w:rsidRPr="00C93651">
        <w:rPr>
          <w:rFonts w:eastAsiaTheme="minorHAnsi" w:cstheme="minorBidi"/>
          <w:bCs/>
          <w:sz w:val="22"/>
          <w:szCs w:val="22"/>
        </w:rPr>
        <w:t xml:space="preserve"> Wirtgen stellt den SP 33 in zwei </w:t>
      </w:r>
      <w:r w:rsidR="00A72F46">
        <w:rPr>
          <w:rFonts w:eastAsiaTheme="minorHAnsi" w:cstheme="minorBidi"/>
          <w:bCs/>
          <w:sz w:val="22"/>
          <w:szCs w:val="22"/>
        </w:rPr>
        <w:t>Konfigurationen</w:t>
      </w:r>
      <w:r w:rsidRPr="00C93651">
        <w:rPr>
          <w:rFonts w:eastAsiaTheme="minorHAnsi" w:cstheme="minorBidi"/>
          <w:bCs/>
          <w:sz w:val="22"/>
          <w:szCs w:val="22"/>
        </w:rPr>
        <w:t xml:space="preserve"> vor: </w:t>
      </w:r>
      <w:r w:rsidRPr="005610A0">
        <w:rPr>
          <w:rFonts w:eastAsiaTheme="minorHAnsi" w:cstheme="minorBidi"/>
          <w:bCs/>
          <w:sz w:val="22"/>
          <w:szCs w:val="22"/>
        </w:rPr>
        <w:t xml:space="preserve">Im Offset-Verfahren lassen sich Betonflächen bis zu 2,2 m </w:t>
      </w:r>
      <w:r w:rsidR="00FA1D55">
        <w:rPr>
          <w:rFonts w:eastAsiaTheme="minorHAnsi" w:cstheme="minorBidi"/>
          <w:bCs/>
          <w:sz w:val="22"/>
          <w:szCs w:val="22"/>
        </w:rPr>
        <w:t xml:space="preserve">(7 </w:t>
      </w:r>
      <w:proofErr w:type="spellStart"/>
      <w:r w:rsidR="00FA1D55">
        <w:rPr>
          <w:rFonts w:eastAsiaTheme="minorHAnsi" w:cstheme="minorBidi"/>
          <w:bCs/>
          <w:sz w:val="22"/>
          <w:szCs w:val="22"/>
        </w:rPr>
        <w:t>ft</w:t>
      </w:r>
      <w:proofErr w:type="spellEnd"/>
      <w:r w:rsidR="00FA1D55">
        <w:rPr>
          <w:rFonts w:eastAsiaTheme="minorHAnsi" w:cstheme="minorBidi"/>
          <w:bCs/>
          <w:sz w:val="22"/>
          <w:szCs w:val="22"/>
        </w:rPr>
        <w:t xml:space="preserve">) </w:t>
      </w:r>
      <w:r w:rsidRPr="005610A0">
        <w:rPr>
          <w:rFonts w:eastAsiaTheme="minorHAnsi" w:cstheme="minorBidi"/>
          <w:bCs/>
          <w:sz w:val="22"/>
          <w:szCs w:val="22"/>
        </w:rPr>
        <w:t xml:space="preserve">Einbaubreite problemlos auch in Kombination mit einem bis zu 2,4 m </w:t>
      </w:r>
      <w:r w:rsidR="00FA1D55">
        <w:rPr>
          <w:rFonts w:eastAsiaTheme="minorHAnsi" w:cstheme="minorBidi"/>
          <w:bCs/>
          <w:sz w:val="22"/>
          <w:szCs w:val="22"/>
        </w:rPr>
        <w:t xml:space="preserve">(8 </w:t>
      </w:r>
      <w:proofErr w:type="spellStart"/>
      <w:r w:rsidR="00FA1D55">
        <w:rPr>
          <w:rFonts w:eastAsiaTheme="minorHAnsi" w:cstheme="minorBidi"/>
          <w:bCs/>
          <w:sz w:val="22"/>
          <w:szCs w:val="22"/>
        </w:rPr>
        <w:t>ft</w:t>
      </w:r>
      <w:proofErr w:type="spellEnd"/>
      <w:r w:rsidR="00FA1D55">
        <w:rPr>
          <w:rFonts w:eastAsiaTheme="minorHAnsi" w:cstheme="minorBidi"/>
          <w:bCs/>
          <w:sz w:val="22"/>
          <w:szCs w:val="22"/>
        </w:rPr>
        <w:t xml:space="preserve">) </w:t>
      </w:r>
      <w:r w:rsidRPr="005610A0">
        <w:rPr>
          <w:rFonts w:eastAsiaTheme="minorHAnsi" w:cstheme="minorBidi"/>
          <w:bCs/>
          <w:sz w:val="22"/>
          <w:szCs w:val="22"/>
        </w:rPr>
        <w:t>breiten Trimmer realisieren</w:t>
      </w:r>
      <w:r w:rsidRPr="00C93651">
        <w:rPr>
          <w:rFonts w:eastAsiaTheme="minorHAnsi" w:cstheme="minorBidi"/>
          <w:bCs/>
          <w:sz w:val="22"/>
          <w:szCs w:val="22"/>
        </w:rPr>
        <w:t xml:space="preserve">. Die Variante </w:t>
      </w:r>
      <w:proofErr w:type="spellStart"/>
      <w:r w:rsidRPr="00C93651">
        <w:rPr>
          <w:rFonts w:eastAsiaTheme="minorHAnsi" w:cstheme="minorBidi"/>
          <w:bCs/>
          <w:sz w:val="22"/>
          <w:szCs w:val="22"/>
        </w:rPr>
        <w:t>Cross</w:t>
      </w:r>
      <w:r w:rsidR="00915B00">
        <w:rPr>
          <w:rFonts w:eastAsiaTheme="minorHAnsi" w:cstheme="minorBidi"/>
          <w:bCs/>
          <w:sz w:val="22"/>
          <w:szCs w:val="22"/>
        </w:rPr>
        <w:t>p</w:t>
      </w:r>
      <w:r w:rsidRPr="00C93651">
        <w:rPr>
          <w:rFonts w:eastAsiaTheme="minorHAnsi" w:cstheme="minorBidi"/>
          <w:bCs/>
          <w:sz w:val="22"/>
          <w:szCs w:val="22"/>
        </w:rPr>
        <w:t>ave</w:t>
      </w:r>
      <w:proofErr w:type="spellEnd"/>
      <w:r w:rsidRPr="00C93651">
        <w:rPr>
          <w:rFonts w:eastAsiaTheme="minorHAnsi" w:cstheme="minorBidi"/>
          <w:bCs/>
          <w:sz w:val="22"/>
          <w:szCs w:val="22"/>
        </w:rPr>
        <w:t xml:space="preserve"> bearbeitet </w:t>
      </w:r>
      <w:r w:rsidRPr="00FD203A">
        <w:rPr>
          <w:rFonts w:eastAsiaTheme="minorHAnsi" w:cstheme="minorBidi"/>
          <w:bCs/>
          <w:sz w:val="22"/>
          <w:szCs w:val="22"/>
        </w:rPr>
        <w:t>Flächen bis 3,0 m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 </w:t>
      </w:r>
      <w:r w:rsidR="00FA1D55">
        <w:rPr>
          <w:rFonts w:eastAsiaTheme="minorHAnsi" w:cstheme="minorBidi"/>
          <w:bCs/>
          <w:sz w:val="22"/>
          <w:szCs w:val="22"/>
        </w:rPr>
        <w:t xml:space="preserve">(10 </w:t>
      </w:r>
      <w:proofErr w:type="spellStart"/>
      <w:r w:rsidR="00FA1D55">
        <w:rPr>
          <w:rFonts w:eastAsiaTheme="minorHAnsi" w:cstheme="minorBidi"/>
          <w:bCs/>
          <w:sz w:val="22"/>
          <w:szCs w:val="22"/>
        </w:rPr>
        <w:t>ft</w:t>
      </w:r>
      <w:proofErr w:type="spellEnd"/>
      <w:r w:rsidR="00FA1D55">
        <w:rPr>
          <w:rFonts w:eastAsiaTheme="minorHAnsi" w:cstheme="minorBidi"/>
          <w:bCs/>
          <w:sz w:val="22"/>
          <w:szCs w:val="22"/>
        </w:rPr>
        <w:t xml:space="preserve">) </w:t>
      </w:r>
      <w:r w:rsidR="00A919FF" w:rsidRPr="00C93651">
        <w:rPr>
          <w:rFonts w:eastAsiaTheme="minorHAnsi" w:cstheme="minorBidi"/>
          <w:bCs/>
          <w:sz w:val="22"/>
          <w:szCs w:val="22"/>
        </w:rPr>
        <w:t>Einbaub</w:t>
      </w:r>
      <w:r w:rsidRPr="00FD203A">
        <w:rPr>
          <w:rFonts w:eastAsiaTheme="minorHAnsi" w:cstheme="minorBidi"/>
          <w:bCs/>
          <w:sz w:val="22"/>
          <w:szCs w:val="22"/>
        </w:rPr>
        <w:t>reite in Querfahrt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. Beide </w:t>
      </w:r>
      <w:r w:rsidR="004A167A">
        <w:rPr>
          <w:rFonts w:eastAsiaTheme="minorHAnsi" w:cstheme="minorBidi"/>
          <w:bCs/>
          <w:sz w:val="22"/>
          <w:szCs w:val="22"/>
        </w:rPr>
        <w:t>Lösungen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 sind mit </w:t>
      </w:r>
      <w:r w:rsidR="004A167A">
        <w:rPr>
          <w:rFonts w:eastAsiaTheme="minorHAnsi" w:cstheme="minorBidi"/>
          <w:bCs/>
          <w:sz w:val="22"/>
          <w:szCs w:val="22"/>
        </w:rPr>
        <w:t>d</w:t>
      </w:r>
      <w:r w:rsidR="00A919FF" w:rsidRPr="00C93651">
        <w:rPr>
          <w:rFonts w:eastAsiaTheme="minorHAnsi" w:cstheme="minorBidi"/>
          <w:bCs/>
          <w:sz w:val="22"/>
          <w:szCs w:val="22"/>
        </w:rPr>
        <w:t>em i</w:t>
      </w:r>
      <w:r w:rsidRPr="00FD203A">
        <w:rPr>
          <w:rFonts w:eastAsiaTheme="minorHAnsi" w:cstheme="minorBidi"/>
          <w:bCs/>
          <w:sz w:val="22"/>
          <w:szCs w:val="22"/>
        </w:rPr>
        <w:t>nnovative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n </w:t>
      </w:r>
      <w:r w:rsidRPr="00FD203A">
        <w:rPr>
          <w:rFonts w:eastAsiaTheme="minorHAnsi" w:cstheme="minorBidi"/>
          <w:bCs/>
          <w:sz w:val="22"/>
          <w:szCs w:val="22"/>
        </w:rPr>
        <w:t>Bedienkonzept mit ereignisgesteuertem Grafikdisplay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 </w:t>
      </w:r>
      <w:r w:rsidR="004A167A">
        <w:rPr>
          <w:rFonts w:eastAsiaTheme="minorHAnsi" w:cstheme="minorBidi"/>
          <w:bCs/>
          <w:sz w:val="22"/>
          <w:szCs w:val="22"/>
        </w:rPr>
        <w:t>steuerbar</w:t>
      </w:r>
      <w:r w:rsidR="00A919FF" w:rsidRPr="00C93651">
        <w:rPr>
          <w:rFonts w:eastAsiaTheme="minorHAnsi" w:cstheme="minorBidi"/>
          <w:bCs/>
          <w:sz w:val="22"/>
          <w:szCs w:val="22"/>
        </w:rPr>
        <w:t xml:space="preserve">. Der ECO-Modus erkennt jede Arbeitssituation ohne Eingriff des Bedieners und sorgt mit der automatischen, bedarfsabhängigen Anpassung der Motorleistung für einen optimalen Motorwirkungsgrad, sparsamen Dieselverbrauch sowie geringe Geräuschemissionen. </w:t>
      </w:r>
    </w:p>
    <w:p w14:paraId="11C0509F" w14:textId="77777777" w:rsidR="00901A75" w:rsidRDefault="00901A75" w:rsidP="00901A75">
      <w:pPr>
        <w:tabs>
          <w:tab w:val="num" w:pos="1440"/>
        </w:tabs>
        <w:jc w:val="both"/>
        <w:rPr>
          <w:rFonts w:eastAsiaTheme="minorHAnsi" w:cstheme="minorBidi"/>
          <w:bCs/>
          <w:sz w:val="22"/>
          <w:szCs w:val="22"/>
        </w:rPr>
      </w:pPr>
    </w:p>
    <w:p w14:paraId="17E6E373" w14:textId="3E412B55" w:rsidR="00966974" w:rsidRPr="005610A0" w:rsidRDefault="00A919FF" w:rsidP="00702CCA">
      <w:pPr>
        <w:tabs>
          <w:tab w:val="num" w:pos="1440"/>
        </w:tabs>
        <w:jc w:val="both"/>
        <w:rPr>
          <w:rFonts w:eastAsia="Times New Roman"/>
          <w:sz w:val="22"/>
          <w:szCs w:val="22"/>
        </w:rPr>
      </w:pPr>
      <w:r w:rsidRPr="00C93651">
        <w:rPr>
          <w:rFonts w:eastAsiaTheme="minorHAnsi" w:cstheme="minorBidi"/>
          <w:bCs/>
          <w:sz w:val="22"/>
          <w:szCs w:val="22"/>
        </w:rPr>
        <w:t xml:space="preserve">Unterstützung erfährt der Bediener zusätzlich durch das Steuerungssystem </w:t>
      </w:r>
      <w:bookmarkStart w:id="0" w:name="_Hlk183080498"/>
      <w:proofErr w:type="spellStart"/>
      <w:r w:rsidR="00FD203A" w:rsidRPr="00FD203A">
        <w:rPr>
          <w:rFonts w:eastAsiaTheme="minorHAnsi" w:cstheme="minorBidi"/>
          <w:bCs/>
          <w:sz w:val="22"/>
          <w:szCs w:val="22"/>
        </w:rPr>
        <w:t>AutoPilot</w:t>
      </w:r>
      <w:proofErr w:type="spellEnd"/>
      <w:r w:rsidR="00BF575F">
        <w:rPr>
          <w:rFonts w:eastAsiaTheme="minorHAnsi" w:cstheme="minorBidi"/>
          <w:bCs/>
          <w:sz w:val="22"/>
          <w:szCs w:val="22"/>
        </w:rPr>
        <w:t> </w:t>
      </w:r>
      <w:r w:rsidR="00FD203A" w:rsidRPr="00FD203A">
        <w:rPr>
          <w:rFonts w:eastAsiaTheme="minorHAnsi" w:cstheme="minorBidi"/>
          <w:bCs/>
          <w:sz w:val="22"/>
          <w:szCs w:val="22"/>
        </w:rPr>
        <w:t>2.0</w:t>
      </w:r>
      <w:r w:rsidRPr="00C93651">
        <w:rPr>
          <w:rFonts w:eastAsiaTheme="minorHAnsi" w:cstheme="minorBidi"/>
          <w:bCs/>
          <w:sz w:val="22"/>
          <w:szCs w:val="22"/>
        </w:rPr>
        <w:t>.</w:t>
      </w:r>
      <w:bookmarkEnd w:id="0"/>
      <w:r w:rsidRPr="00C93651">
        <w:rPr>
          <w:rFonts w:eastAsiaTheme="minorHAnsi" w:cstheme="minorBidi"/>
          <w:bCs/>
          <w:sz w:val="22"/>
          <w:szCs w:val="22"/>
        </w:rPr>
        <w:t xml:space="preserve"> Zwei Kettenfahrwerke mit Parallelogramm-Schwenkarmen vorne und ein verschiebbares Kettenfahrwerk hinten ermöglichen</w:t>
      </w:r>
      <w:r w:rsidR="00D747DD">
        <w:rPr>
          <w:rFonts w:eastAsiaTheme="minorHAnsi" w:cstheme="minorBidi"/>
          <w:bCs/>
          <w:sz w:val="22"/>
          <w:szCs w:val="22"/>
        </w:rPr>
        <w:t xml:space="preserve"> </w:t>
      </w:r>
      <w:r w:rsidR="00BF575F">
        <w:rPr>
          <w:rFonts w:eastAsiaTheme="minorHAnsi" w:cstheme="minorBidi"/>
          <w:bCs/>
          <w:sz w:val="22"/>
          <w:szCs w:val="22"/>
        </w:rPr>
        <w:t xml:space="preserve">den </w:t>
      </w:r>
      <w:r w:rsidR="00BF575F" w:rsidRPr="00BF575F">
        <w:rPr>
          <w:rFonts w:eastAsiaTheme="minorHAnsi" w:cstheme="minorBidi"/>
          <w:bCs/>
          <w:sz w:val="22"/>
          <w:szCs w:val="22"/>
        </w:rPr>
        <w:t>bündig</w:t>
      </w:r>
      <w:r w:rsidR="00BF575F">
        <w:rPr>
          <w:rFonts w:eastAsiaTheme="minorHAnsi" w:cstheme="minorBidi"/>
          <w:bCs/>
          <w:sz w:val="22"/>
          <w:szCs w:val="22"/>
        </w:rPr>
        <w:t>en Einbau</w:t>
      </w:r>
      <w:r w:rsidR="00BF575F" w:rsidRPr="00BF575F">
        <w:rPr>
          <w:rFonts w:eastAsiaTheme="minorHAnsi" w:cstheme="minorBidi"/>
          <w:bCs/>
          <w:sz w:val="22"/>
          <w:szCs w:val="22"/>
        </w:rPr>
        <w:t xml:space="preserve"> bis an die Kante </w:t>
      </w:r>
      <w:r w:rsidR="00D747DD">
        <w:rPr>
          <w:rFonts w:eastAsiaTheme="minorHAnsi" w:cstheme="minorBidi"/>
          <w:bCs/>
          <w:sz w:val="22"/>
          <w:szCs w:val="22"/>
        </w:rPr>
        <w:t xml:space="preserve">und </w:t>
      </w:r>
      <w:r w:rsidRPr="00C93651">
        <w:rPr>
          <w:rFonts w:eastAsiaTheme="minorHAnsi" w:cstheme="minorBidi"/>
          <w:bCs/>
          <w:sz w:val="22"/>
          <w:szCs w:val="22"/>
        </w:rPr>
        <w:t xml:space="preserve">maximale Flexibilität. </w:t>
      </w:r>
      <w:r w:rsidR="00901A75">
        <w:rPr>
          <w:rFonts w:eastAsiaTheme="minorHAnsi" w:cstheme="minorBidi"/>
          <w:bCs/>
          <w:sz w:val="22"/>
          <w:szCs w:val="22"/>
        </w:rPr>
        <w:t>Dadurch können Anwender</w:t>
      </w:r>
      <w:r w:rsidRPr="00C93651">
        <w:rPr>
          <w:rFonts w:eastAsiaTheme="minorHAnsi" w:cstheme="minorBidi"/>
          <w:bCs/>
          <w:sz w:val="22"/>
          <w:szCs w:val="22"/>
        </w:rPr>
        <w:t xml:space="preserve"> Baustellen</w:t>
      </w:r>
      <w:r w:rsidR="000E5B64">
        <w:rPr>
          <w:rFonts w:eastAsiaTheme="minorHAnsi" w:cstheme="minorBidi"/>
          <w:bCs/>
          <w:sz w:val="22"/>
          <w:szCs w:val="22"/>
        </w:rPr>
        <w:t xml:space="preserve"> meistern</w:t>
      </w:r>
      <w:r w:rsidRPr="00C93651">
        <w:rPr>
          <w:rFonts w:eastAsiaTheme="minorHAnsi" w:cstheme="minorBidi"/>
          <w:bCs/>
          <w:sz w:val="22"/>
          <w:szCs w:val="22"/>
        </w:rPr>
        <w:t>, die ein hohes Maß an Wendigkeit und engen Radien fordern.</w:t>
      </w:r>
    </w:p>
    <w:p w14:paraId="0FB08234" w14:textId="77777777" w:rsidR="00966974" w:rsidRPr="005610A0" w:rsidRDefault="00966974" w:rsidP="00966974">
      <w:pPr>
        <w:rPr>
          <w:rFonts w:eastAsia="Times New Roman"/>
          <w:sz w:val="22"/>
          <w:szCs w:val="22"/>
        </w:rPr>
      </w:pPr>
    </w:p>
    <w:p w14:paraId="5BAEF175" w14:textId="15E08CA1" w:rsidR="00092197" w:rsidRPr="00FA1D55" w:rsidRDefault="000674F7" w:rsidP="00092197">
      <w:pPr>
        <w:rPr>
          <w:rFonts w:eastAsiaTheme="minorHAnsi" w:cstheme="minorBidi"/>
          <w:b/>
          <w:sz w:val="22"/>
          <w:szCs w:val="24"/>
          <w:lang w:val="en-US"/>
        </w:rPr>
      </w:pPr>
      <w:r w:rsidRPr="00FA1D55">
        <w:rPr>
          <w:rFonts w:eastAsiaTheme="minorHAnsi" w:cstheme="minorBidi"/>
          <w:b/>
          <w:sz w:val="22"/>
          <w:szCs w:val="24"/>
          <w:lang w:val="en-US"/>
        </w:rPr>
        <w:t>Production System</w:t>
      </w:r>
      <w:r w:rsidR="009130FF" w:rsidRPr="00FA1D55">
        <w:rPr>
          <w:rFonts w:eastAsiaTheme="minorHAnsi" w:cstheme="minorBidi"/>
          <w:b/>
          <w:sz w:val="22"/>
          <w:szCs w:val="24"/>
          <w:lang w:val="en-US"/>
        </w:rPr>
        <w:t>:</w:t>
      </w:r>
      <w:r w:rsidRPr="00FA1D55">
        <w:rPr>
          <w:rFonts w:eastAsiaTheme="minorHAnsi" w:cstheme="minorBidi"/>
          <w:b/>
          <w:sz w:val="22"/>
          <w:szCs w:val="24"/>
          <w:lang w:val="en-US"/>
        </w:rPr>
        <w:t xml:space="preserve"> </w:t>
      </w:r>
      <w:r w:rsidR="00092197" w:rsidRPr="00FA1D55">
        <w:rPr>
          <w:rFonts w:eastAsiaTheme="minorHAnsi" w:cstheme="minorBidi"/>
          <w:b/>
          <w:sz w:val="22"/>
          <w:szCs w:val="24"/>
          <w:lang w:val="en-US"/>
        </w:rPr>
        <w:t xml:space="preserve">WPS 102i, SP </w:t>
      </w:r>
      <w:r w:rsidR="00A72F46">
        <w:rPr>
          <w:rFonts w:eastAsiaTheme="minorHAnsi" w:cstheme="minorBidi"/>
          <w:b/>
          <w:sz w:val="22"/>
          <w:szCs w:val="24"/>
          <w:lang w:val="en-US"/>
        </w:rPr>
        <w:t>12</w:t>
      </w:r>
      <w:r w:rsidR="00092197" w:rsidRPr="00FA1D55">
        <w:rPr>
          <w:rFonts w:eastAsiaTheme="minorHAnsi" w:cstheme="minorBidi"/>
          <w:b/>
          <w:sz w:val="22"/>
          <w:szCs w:val="24"/>
          <w:lang w:val="en-US"/>
        </w:rPr>
        <w:t>4i und TCM 180i</w:t>
      </w:r>
    </w:p>
    <w:p w14:paraId="5634622E" w14:textId="3FF25D8A" w:rsidR="005610A0" w:rsidRPr="005610A0" w:rsidRDefault="000674F7" w:rsidP="009870FA">
      <w:pPr>
        <w:jc w:val="both"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Mit seinen Betoneinbauzügen bietet Wirtgen zudem aufeinander abgestimmte</w:t>
      </w:r>
      <w:r w:rsidR="00092197" w:rsidRPr="00C93651">
        <w:rPr>
          <w:rFonts w:eastAsia="Times New Roman"/>
          <w:sz w:val="22"/>
          <w:szCs w:val="22"/>
        </w:rPr>
        <w:t xml:space="preserve"> Maschinentechnik</w:t>
      </w:r>
      <w:r w:rsidR="00702CCA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und </w:t>
      </w:r>
      <w:r w:rsidR="00092197" w:rsidRPr="00C93651">
        <w:rPr>
          <w:rFonts w:eastAsia="Times New Roman"/>
          <w:sz w:val="22"/>
          <w:szCs w:val="22"/>
        </w:rPr>
        <w:t>praxisgerechte Ausrüstungsvarianten</w:t>
      </w:r>
      <w:r w:rsidR="009870FA">
        <w:rPr>
          <w:rFonts w:eastAsia="Times New Roman"/>
          <w:sz w:val="22"/>
          <w:szCs w:val="22"/>
        </w:rPr>
        <w:t xml:space="preserve">. Sie unterstützen </w:t>
      </w:r>
      <w:r w:rsidR="0076065D">
        <w:rPr>
          <w:rFonts w:eastAsia="Times New Roman"/>
          <w:sz w:val="22"/>
          <w:szCs w:val="22"/>
        </w:rPr>
        <w:t xml:space="preserve">Anwender </w:t>
      </w:r>
      <w:r w:rsidR="009870FA">
        <w:rPr>
          <w:rFonts w:eastAsia="Times New Roman"/>
          <w:sz w:val="22"/>
          <w:szCs w:val="22"/>
        </w:rPr>
        <w:t>dabei</w:t>
      </w:r>
      <w:r w:rsidR="0076065D">
        <w:rPr>
          <w:rFonts w:eastAsia="Times New Roman"/>
          <w:sz w:val="22"/>
          <w:szCs w:val="22"/>
        </w:rPr>
        <w:t>, die</w:t>
      </w:r>
      <w:r>
        <w:rPr>
          <w:rFonts w:eastAsia="Times New Roman"/>
          <w:sz w:val="22"/>
          <w:szCs w:val="22"/>
        </w:rPr>
        <w:t xml:space="preserve"> Qualitätsanforderung </w:t>
      </w:r>
      <w:bookmarkStart w:id="1" w:name="_Hlk183168202"/>
      <w:r>
        <w:rPr>
          <w:rFonts w:eastAsia="Times New Roman"/>
          <w:sz w:val="22"/>
          <w:szCs w:val="22"/>
        </w:rPr>
        <w:t xml:space="preserve">insbesondere </w:t>
      </w:r>
      <w:bookmarkEnd w:id="1"/>
      <w:r>
        <w:rPr>
          <w:rFonts w:eastAsia="Times New Roman"/>
          <w:sz w:val="22"/>
          <w:szCs w:val="22"/>
        </w:rPr>
        <w:t xml:space="preserve">hinsichtlich einer hohen Ebenheit </w:t>
      </w:r>
      <w:r w:rsidR="0076065D">
        <w:rPr>
          <w:rFonts w:eastAsia="Times New Roman"/>
          <w:sz w:val="22"/>
          <w:szCs w:val="22"/>
        </w:rPr>
        <w:t xml:space="preserve">zu erzielen. In Las Vegas wird das </w:t>
      </w:r>
      <w:r w:rsidR="009870FA" w:rsidRPr="009870FA">
        <w:rPr>
          <w:rFonts w:eastAsia="Times New Roman"/>
          <w:sz w:val="22"/>
          <w:szCs w:val="22"/>
        </w:rPr>
        <w:t>Production System</w:t>
      </w:r>
      <w:r w:rsidR="0053577F">
        <w:rPr>
          <w:rFonts w:eastAsia="Times New Roman"/>
          <w:sz w:val="22"/>
          <w:szCs w:val="22"/>
        </w:rPr>
        <w:t xml:space="preserve"> –</w:t>
      </w:r>
      <w:r w:rsidR="009870FA" w:rsidRPr="009870FA">
        <w:rPr>
          <w:rFonts w:eastAsia="Times New Roman"/>
          <w:sz w:val="22"/>
          <w:szCs w:val="22"/>
        </w:rPr>
        <w:t xml:space="preserve"> </w:t>
      </w:r>
      <w:r w:rsidR="0076065D">
        <w:rPr>
          <w:rFonts w:eastAsia="Times New Roman"/>
          <w:sz w:val="22"/>
          <w:szCs w:val="22"/>
        </w:rPr>
        <w:t xml:space="preserve">bestehend aus </w:t>
      </w:r>
      <w:proofErr w:type="spellStart"/>
      <w:r w:rsidR="00092197" w:rsidRPr="00C93651">
        <w:rPr>
          <w:rFonts w:eastAsia="Times New Roman"/>
          <w:sz w:val="22"/>
          <w:szCs w:val="22"/>
        </w:rPr>
        <w:t>Seitenbeschicker</w:t>
      </w:r>
      <w:proofErr w:type="spellEnd"/>
      <w:r w:rsidR="00092197" w:rsidRPr="00C93651">
        <w:rPr>
          <w:rFonts w:eastAsia="Times New Roman"/>
          <w:sz w:val="22"/>
          <w:szCs w:val="22"/>
        </w:rPr>
        <w:t xml:space="preserve"> WPS 102i, </w:t>
      </w:r>
      <w:proofErr w:type="spellStart"/>
      <w:r w:rsidR="00092197" w:rsidRPr="00C93651">
        <w:rPr>
          <w:rFonts w:eastAsia="Times New Roman"/>
          <w:sz w:val="22"/>
          <w:szCs w:val="22"/>
        </w:rPr>
        <w:t>Inset</w:t>
      </w:r>
      <w:proofErr w:type="spellEnd"/>
      <w:r w:rsidR="00092197" w:rsidRPr="00C93651">
        <w:rPr>
          <w:rFonts w:eastAsia="Times New Roman"/>
          <w:sz w:val="22"/>
          <w:szCs w:val="22"/>
        </w:rPr>
        <w:t xml:space="preserve">-Gleitschalungsfertiger SP </w:t>
      </w:r>
      <w:r w:rsidR="00A72F46">
        <w:rPr>
          <w:rFonts w:eastAsia="Times New Roman"/>
          <w:sz w:val="22"/>
          <w:szCs w:val="22"/>
        </w:rPr>
        <w:t>12</w:t>
      </w:r>
      <w:r w:rsidR="00092197" w:rsidRPr="00C93651">
        <w:rPr>
          <w:rFonts w:eastAsia="Times New Roman"/>
          <w:sz w:val="22"/>
          <w:szCs w:val="22"/>
        </w:rPr>
        <w:t xml:space="preserve">4i und </w:t>
      </w:r>
      <w:r w:rsidR="00C52BBE" w:rsidRPr="00C93651">
        <w:rPr>
          <w:rFonts w:eastAsia="Times New Roman"/>
          <w:sz w:val="22"/>
          <w:szCs w:val="22"/>
        </w:rPr>
        <w:t>Nachbehandlungsgerät TCM 180i</w:t>
      </w:r>
      <w:r w:rsidR="0053577F">
        <w:rPr>
          <w:rFonts w:eastAsia="Times New Roman"/>
          <w:sz w:val="22"/>
          <w:szCs w:val="22"/>
        </w:rPr>
        <w:t xml:space="preserve"> –</w:t>
      </w:r>
      <w:r w:rsidR="0076065D">
        <w:rPr>
          <w:rFonts w:eastAsia="Times New Roman"/>
          <w:sz w:val="22"/>
          <w:szCs w:val="22"/>
        </w:rPr>
        <w:t xml:space="preserve"> </w:t>
      </w:r>
      <w:r w:rsidR="009870FA">
        <w:rPr>
          <w:rFonts w:eastAsia="Times New Roman"/>
          <w:sz w:val="22"/>
          <w:szCs w:val="22"/>
        </w:rPr>
        <w:t>gezeigt</w:t>
      </w:r>
      <w:r w:rsidR="00C52BBE" w:rsidRPr="00C93651">
        <w:rPr>
          <w:rFonts w:eastAsia="Times New Roman"/>
          <w:sz w:val="22"/>
          <w:szCs w:val="22"/>
        </w:rPr>
        <w:t>.</w:t>
      </w:r>
    </w:p>
    <w:p w14:paraId="6967BA27" w14:textId="4B5D6BDE" w:rsidR="005610A0" w:rsidRDefault="005610A0" w:rsidP="009870FA">
      <w:pPr>
        <w:jc w:val="both"/>
        <w:rPr>
          <w:rFonts w:eastAsia="Times New Roman"/>
          <w:sz w:val="20"/>
          <w:szCs w:val="20"/>
        </w:rPr>
      </w:pPr>
    </w:p>
    <w:p w14:paraId="705974FA" w14:textId="35CC7BA0" w:rsidR="00746A63" w:rsidRPr="00C93651" w:rsidRDefault="00027724" w:rsidP="009870FA">
      <w:pPr>
        <w:jc w:val="both"/>
        <w:rPr>
          <w:rFonts w:eastAsia="Times New Roman"/>
          <w:sz w:val="22"/>
          <w:szCs w:val="22"/>
        </w:rPr>
      </w:pPr>
      <w:r>
        <w:rPr>
          <w:rFonts w:eastAsiaTheme="minorHAnsi" w:cstheme="minorBidi"/>
          <w:b/>
          <w:sz w:val="22"/>
          <w:szCs w:val="24"/>
        </w:rPr>
        <w:t>L</w:t>
      </w:r>
      <w:r w:rsidRPr="00027724">
        <w:rPr>
          <w:rFonts w:eastAsiaTheme="minorHAnsi" w:cstheme="minorBidi"/>
          <w:b/>
          <w:sz w:val="22"/>
          <w:szCs w:val="24"/>
        </w:rPr>
        <w:t>eitdrahtlose</w:t>
      </w:r>
      <w:r>
        <w:rPr>
          <w:rFonts w:eastAsiaTheme="minorHAnsi" w:cstheme="minorBidi"/>
          <w:b/>
          <w:sz w:val="22"/>
          <w:szCs w:val="24"/>
        </w:rPr>
        <w:t>r</w:t>
      </w:r>
      <w:r w:rsidRPr="00027724">
        <w:rPr>
          <w:rFonts w:eastAsiaTheme="minorHAnsi" w:cstheme="minorBidi"/>
          <w:b/>
          <w:sz w:val="22"/>
          <w:szCs w:val="24"/>
        </w:rPr>
        <w:t xml:space="preserve"> Einbau </w:t>
      </w:r>
      <w:r>
        <w:rPr>
          <w:rFonts w:eastAsiaTheme="minorHAnsi" w:cstheme="minorBidi"/>
          <w:b/>
          <w:sz w:val="22"/>
          <w:szCs w:val="24"/>
        </w:rPr>
        <w:t xml:space="preserve">mit </w:t>
      </w:r>
      <w:proofErr w:type="spellStart"/>
      <w:r w:rsidR="0092318C" w:rsidRPr="0092318C">
        <w:rPr>
          <w:rFonts w:eastAsiaTheme="minorHAnsi" w:cstheme="minorBidi"/>
          <w:b/>
          <w:sz w:val="22"/>
          <w:szCs w:val="24"/>
        </w:rPr>
        <w:t>AutoPilot</w:t>
      </w:r>
      <w:proofErr w:type="spellEnd"/>
      <w:r w:rsidR="0092318C" w:rsidRPr="0092318C">
        <w:rPr>
          <w:rFonts w:eastAsiaTheme="minorHAnsi" w:cstheme="minorBidi"/>
          <w:b/>
          <w:sz w:val="22"/>
          <w:szCs w:val="24"/>
        </w:rPr>
        <w:t xml:space="preserve"> 2.0 </w:t>
      </w:r>
      <w:r w:rsidRPr="00027724">
        <w:rPr>
          <w:rFonts w:eastAsiaTheme="minorHAnsi" w:cstheme="minorBidi"/>
          <w:b/>
          <w:sz w:val="22"/>
          <w:szCs w:val="24"/>
        </w:rPr>
        <w:t xml:space="preserve">sorgt für hohe Prozesseffizienz </w:t>
      </w:r>
      <w:r w:rsidR="00C93651" w:rsidRPr="00C93651">
        <w:rPr>
          <w:rFonts w:eastAsiaTheme="minorHAnsi" w:cstheme="minorBidi"/>
          <w:bCs/>
          <w:sz w:val="22"/>
          <w:szCs w:val="22"/>
        </w:rPr>
        <w:t xml:space="preserve">Konventionell wird beim </w:t>
      </w:r>
      <w:r w:rsidR="0092318C">
        <w:rPr>
          <w:rFonts w:eastAsiaTheme="minorHAnsi" w:cstheme="minorBidi"/>
          <w:bCs/>
          <w:sz w:val="22"/>
          <w:szCs w:val="22"/>
        </w:rPr>
        <w:t>Betone</w:t>
      </w:r>
      <w:r w:rsidR="00C93651" w:rsidRPr="00C93651">
        <w:rPr>
          <w:rFonts w:eastAsiaTheme="minorHAnsi" w:cstheme="minorBidi"/>
          <w:bCs/>
          <w:sz w:val="22"/>
          <w:szCs w:val="22"/>
        </w:rPr>
        <w:t xml:space="preserve">inbau ein Leitdraht zur Steuerung abgetastet. </w:t>
      </w:r>
      <w:r w:rsidR="009870FA">
        <w:rPr>
          <w:rFonts w:eastAsiaTheme="minorHAnsi" w:cstheme="minorBidi"/>
          <w:bCs/>
          <w:sz w:val="22"/>
          <w:szCs w:val="22"/>
        </w:rPr>
        <w:t xml:space="preserve">Alternativ bietet </w:t>
      </w:r>
      <w:r w:rsidR="00C93651" w:rsidRPr="00C93651">
        <w:rPr>
          <w:rFonts w:eastAsiaTheme="minorHAnsi" w:cstheme="minorBidi"/>
          <w:bCs/>
          <w:sz w:val="22"/>
          <w:szCs w:val="22"/>
        </w:rPr>
        <w:t xml:space="preserve">Wirtgen </w:t>
      </w:r>
      <w:r w:rsidR="0092318C">
        <w:rPr>
          <w:rFonts w:eastAsiaTheme="minorHAnsi" w:cstheme="minorBidi"/>
          <w:bCs/>
          <w:sz w:val="22"/>
          <w:szCs w:val="22"/>
        </w:rPr>
        <w:t>sein</w:t>
      </w:r>
      <w:r w:rsidR="00C93651" w:rsidRPr="00C93651">
        <w:rPr>
          <w:rFonts w:eastAsiaTheme="minorHAnsi" w:cstheme="minorBidi"/>
          <w:bCs/>
          <w:sz w:val="22"/>
          <w:szCs w:val="22"/>
        </w:rPr>
        <w:t xml:space="preserve"> </w:t>
      </w:r>
      <w:r w:rsidR="0092318C">
        <w:rPr>
          <w:rFonts w:eastAsiaTheme="minorHAnsi" w:cstheme="minorBidi"/>
          <w:bCs/>
          <w:sz w:val="22"/>
          <w:szCs w:val="22"/>
        </w:rPr>
        <w:t xml:space="preserve">bewährtes </w:t>
      </w:r>
      <w:r w:rsidR="00C93651" w:rsidRPr="00C93651">
        <w:rPr>
          <w:rFonts w:eastAsiaTheme="minorHAnsi" w:cstheme="minorBidi"/>
          <w:bCs/>
          <w:sz w:val="22"/>
          <w:szCs w:val="22"/>
        </w:rPr>
        <w:t xml:space="preserve">Steuerungssystem </w:t>
      </w:r>
      <w:proofErr w:type="spellStart"/>
      <w:r w:rsidR="005610A0" w:rsidRPr="005610A0">
        <w:rPr>
          <w:rFonts w:eastAsiaTheme="minorHAnsi" w:cstheme="minorBidi"/>
          <w:bCs/>
          <w:sz w:val="22"/>
          <w:szCs w:val="22"/>
        </w:rPr>
        <w:t>AutoPilot</w:t>
      </w:r>
      <w:proofErr w:type="spellEnd"/>
      <w:r w:rsidR="005610A0" w:rsidRPr="005610A0">
        <w:rPr>
          <w:rFonts w:eastAsia="Times New Roman"/>
          <w:bCs/>
          <w:sz w:val="22"/>
          <w:szCs w:val="22"/>
        </w:rPr>
        <w:t xml:space="preserve"> 2.0</w:t>
      </w:r>
      <w:r w:rsidR="0092318C">
        <w:rPr>
          <w:rFonts w:eastAsia="Times New Roman"/>
          <w:bCs/>
          <w:sz w:val="22"/>
          <w:szCs w:val="22"/>
        </w:rPr>
        <w:t xml:space="preserve">, das </w:t>
      </w:r>
      <w:r w:rsidR="005610A0" w:rsidRPr="005610A0">
        <w:rPr>
          <w:rFonts w:eastAsia="Times New Roman"/>
          <w:sz w:val="22"/>
          <w:szCs w:val="22"/>
        </w:rPr>
        <w:t xml:space="preserve">für alle Offset-Fertiger </w:t>
      </w:r>
      <w:r w:rsidR="00C93651" w:rsidRPr="00C93651">
        <w:rPr>
          <w:rFonts w:eastAsia="Times New Roman"/>
          <w:sz w:val="22"/>
          <w:szCs w:val="22"/>
        </w:rPr>
        <w:t>sowie</w:t>
      </w:r>
      <w:r w:rsidR="005610A0" w:rsidRPr="005610A0">
        <w:rPr>
          <w:rFonts w:eastAsia="Times New Roman"/>
          <w:sz w:val="22"/>
          <w:szCs w:val="22"/>
        </w:rPr>
        <w:t xml:space="preserve"> </w:t>
      </w:r>
      <w:proofErr w:type="spellStart"/>
      <w:r w:rsidR="005610A0" w:rsidRPr="005610A0">
        <w:rPr>
          <w:rFonts w:eastAsia="Times New Roman"/>
          <w:sz w:val="22"/>
          <w:szCs w:val="22"/>
        </w:rPr>
        <w:t>Seitenbeschicker</w:t>
      </w:r>
      <w:proofErr w:type="spellEnd"/>
      <w:r w:rsidR="005610A0" w:rsidRPr="005610A0">
        <w:rPr>
          <w:rFonts w:eastAsia="Times New Roman"/>
          <w:sz w:val="22"/>
          <w:szCs w:val="22"/>
        </w:rPr>
        <w:t xml:space="preserve"> verfügbar</w:t>
      </w:r>
      <w:r w:rsidR="00CE6328">
        <w:rPr>
          <w:rFonts w:eastAsia="Times New Roman"/>
          <w:sz w:val="22"/>
          <w:szCs w:val="22"/>
        </w:rPr>
        <w:t xml:space="preserve"> ist</w:t>
      </w:r>
      <w:r w:rsidR="005610A0" w:rsidRPr="005610A0">
        <w:rPr>
          <w:rFonts w:eastAsia="Times New Roman"/>
          <w:sz w:val="22"/>
          <w:szCs w:val="22"/>
        </w:rPr>
        <w:t xml:space="preserve">. </w:t>
      </w:r>
      <w:r w:rsidR="00CE6328" w:rsidRPr="00CE6328">
        <w:rPr>
          <w:rFonts w:eastAsia="Times New Roman"/>
          <w:sz w:val="22"/>
          <w:szCs w:val="22"/>
        </w:rPr>
        <w:t>Der Leitdraht entfällt vollständig</w:t>
      </w:r>
      <w:r>
        <w:rPr>
          <w:rFonts w:eastAsia="Times New Roman"/>
          <w:sz w:val="22"/>
          <w:szCs w:val="22"/>
        </w:rPr>
        <w:t>, gleichbedeutend mit einer deutlichen Zeitersparnis und mehr Sicherheit für die Einbaumannschaft</w:t>
      </w:r>
      <w:r w:rsidR="00CE6328">
        <w:rPr>
          <w:rFonts w:eastAsia="Times New Roman"/>
          <w:sz w:val="22"/>
          <w:szCs w:val="22"/>
        </w:rPr>
        <w:t>. Dabei regelt d</w:t>
      </w:r>
      <w:r w:rsidR="00C93651" w:rsidRPr="00C93651">
        <w:rPr>
          <w:rFonts w:eastAsia="Times New Roman"/>
          <w:sz w:val="22"/>
          <w:szCs w:val="22"/>
        </w:rPr>
        <w:t>as System s</w:t>
      </w:r>
      <w:r w:rsidR="005610A0" w:rsidRPr="005610A0">
        <w:rPr>
          <w:rFonts w:eastAsia="Times New Roman"/>
          <w:sz w:val="22"/>
          <w:szCs w:val="22"/>
        </w:rPr>
        <w:t>owohl die Höhenverstellung als auch die Lenkung der Maschine. Als Referenz dient ein GNSS</w:t>
      </w:r>
      <w:r w:rsidR="00CE6328">
        <w:rPr>
          <w:rFonts w:eastAsia="Times New Roman"/>
          <w:sz w:val="22"/>
          <w:szCs w:val="22"/>
        </w:rPr>
        <w:t>-</w:t>
      </w:r>
      <w:r w:rsidR="005610A0" w:rsidRPr="005610A0">
        <w:rPr>
          <w:rFonts w:eastAsia="Times New Roman"/>
          <w:sz w:val="22"/>
          <w:szCs w:val="22"/>
        </w:rPr>
        <w:t xml:space="preserve">Signal und, je nach Konfiguration, verschiedene lokale Sensoren, zum Beispiel ein Ultraschallsensor an der Maschine. Enge Radien und komplexe Geometrien lassen sich schnell und präzise herstellen. </w:t>
      </w:r>
    </w:p>
    <w:p w14:paraId="7638E544" w14:textId="7FC068CC" w:rsidR="00C93651" w:rsidRDefault="00C93651" w:rsidP="00C93651">
      <w:pPr>
        <w:rPr>
          <w:rFonts w:eastAsia="Times New Roman"/>
          <w:sz w:val="20"/>
          <w:szCs w:val="20"/>
        </w:rPr>
      </w:pPr>
    </w:p>
    <w:p w14:paraId="67E4777F" w14:textId="77777777" w:rsidR="00856C53" w:rsidRDefault="00856C53" w:rsidP="00856C53">
      <w:pPr>
        <w:pStyle w:val="Teaser"/>
        <w:spacing w:after="0"/>
      </w:pPr>
    </w:p>
    <w:p w14:paraId="62BC7C5A" w14:textId="65F0C20D" w:rsidR="00856C53" w:rsidRDefault="008D6B0A" w:rsidP="00856C53">
      <w:pPr>
        <w:pStyle w:val="Teaser"/>
        <w:spacing w:after="0"/>
      </w:pPr>
      <w:r>
        <w:lastRenderedPageBreak/>
        <w:t xml:space="preserve">Wirtgen Group und John Deere </w:t>
      </w:r>
      <w:r w:rsidR="00856C53">
        <w:t>Produkt- und Anwendungsexperten vor Ort</w:t>
      </w:r>
    </w:p>
    <w:p w14:paraId="62557CA1" w14:textId="61B8BC4C" w:rsidR="00337387" w:rsidRDefault="00856C53" w:rsidP="009130FF">
      <w:pPr>
        <w:jc w:val="both"/>
        <w:rPr>
          <w:rFonts w:eastAsiaTheme="minorHAnsi" w:cstheme="minorBidi"/>
          <w:sz w:val="22"/>
          <w:szCs w:val="24"/>
        </w:rPr>
      </w:pPr>
      <w:r>
        <w:rPr>
          <w:rFonts w:eastAsiaTheme="minorHAnsi" w:cstheme="minorBidi"/>
          <w:sz w:val="22"/>
          <w:szCs w:val="24"/>
        </w:rPr>
        <w:t xml:space="preserve">Fachbesucher haben darüber hinaus auf dem Messestand </w:t>
      </w:r>
      <w:r w:rsidR="009870FA">
        <w:rPr>
          <w:rFonts w:eastAsiaTheme="minorHAnsi" w:cstheme="minorBidi"/>
          <w:sz w:val="22"/>
          <w:szCs w:val="24"/>
        </w:rPr>
        <w:t xml:space="preserve">in der </w:t>
      </w:r>
      <w:r w:rsidRPr="00856C53">
        <w:rPr>
          <w:rFonts w:eastAsiaTheme="minorHAnsi" w:cstheme="minorBidi"/>
          <w:sz w:val="22"/>
          <w:szCs w:val="24"/>
        </w:rPr>
        <w:t>Central Hall C5327</w:t>
      </w:r>
      <w:r>
        <w:rPr>
          <w:rFonts w:eastAsiaTheme="minorHAnsi" w:cstheme="minorBidi"/>
          <w:sz w:val="22"/>
          <w:szCs w:val="24"/>
        </w:rPr>
        <w:t xml:space="preserve"> die Möglichkeit, sich im direkten Dialog mit den Spezialisten über die modernen Lösungen der Wirtgen Group und von John Deere eingehend zu informieren. Seitens John Deere zählen dazu u. a. </w:t>
      </w:r>
      <w:r w:rsidR="008D6B0A">
        <w:rPr>
          <w:rFonts w:eastAsiaTheme="minorHAnsi" w:cstheme="minorBidi"/>
          <w:sz w:val="22"/>
          <w:szCs w:val="24"/>
        </w:rPr>
        <w:t>der</w:t>
      </w:r>
      <w:r>
        <w:rPr>
          <w:rFonts w:eastAsiaTheme="minorHAnsi" w:cstheme="minorBidi"/>
          <w:sz w:val="22"/>
          <w:szCs w:val="24"/>
        </w:rPr>
        <w:t xml:space="preserve"> ausgestellte </w:t>
      </w:r>
      <w:r w:rsidR="008D6B0A">
        <w:rPr>
          <w:rFonts w:eastAsiaTheme="minorHAnsi" w:cstheme="minorBidi"/>
          <w:sz w:val="22"/>
          <w:szCs w:val="24"/>
        </w:rPr>
        <w:t>Bagger</w:t>
      </w:r>
      <w:r w:rsidR="00B97372">
        <w:rPr>
          <w:rFonts w:eastAsiaTheme="minorHAnsi" w:cstheme="minorBidi"/>
          <w:sz w:val="22"/>
          <w:szCs w:val="24"/>
        </w:rPr>
        <w:t xml:space="preserve"> </w:t>
      </w:r>
      <w:r w:rsidR="00B97372" w:rsidRPr="00B97372">
        <w:rPr>
          <w:rFonts w:eastAsiaTheme="minorHAnsi" w:cstheme="minorBidi"/>
          <w:sz w:val="22"/>
          <w:szCs w:val="24"/>
        </w:rPr>
        <w:t>85 P-Tier</w:t>
      </w:r>
      <w:r w:rsidR="00B97372">
        <w:rPr>
          <w:rFonts w:eastAsiaTheme="minorHAnsi" w:cstheme="minorBidi"/>
          <w:sz w:val="22"/>
          <w:szCs w:val="24"/>
        </w:rPr>
        <w:t xml:space="preserve">, </w:t>
      </w:r>
      <w:r w:rsidR="0083159F">
        <w:rPr>
          <w:rFonts w:eastAsiaTheme="minorHAnsi" w:cstheme="minorBidi"/>
          <w:sz w:val="22"/>
          <w:szCs w:val="24"/>
        </w:rPr>
        <w:t xml:space="preserve">der </w:t>
      </w:r>
      <w:r w:rsidR="00514EA1">
        <w:rPr>
          <w:rFonts w:eastAsiaTheme="minorHAnsi" w:cstheme="minorBidi"/>
          <w:sz w:val="22"/>
          <w:szCs w:val="24"/>
        </w:rPr>
        <w:t xml:space="preserve">Kompaktlader </w:t>
      </w:r>
      <w:r w:rsidR="00B97372" w:rsidRPr="00B97372">
        <w:rPr>
          <w:rFonts w:eastAsiaTheme="minorHAnsi" w:cstheme="minorBidi"/>
          <w:sz w:val="22"/>
          <w:szCs w:val="24"/>
        </w:rPr>
        <w:t>334 P-Tier</w:t>
      </w:r>
      <w:r w:rsidR="009870FA">
        <w:rPr>
          <w:rFonts w:eastAsiaTheme="minorHAnsi" w:cstheme="minorBidi"/>
          <w:sz w:val="22"/>
          <w:szCs w:val="24"/>
        </w:rPr>
        <w:t xml:space="preserve">, ausgestattet </w:t>
      </w:r>
      <w:r w:rsidR="00B97372" w:rsidRPr="00B97372">
        <w:rPr>
          <w:rFonts w:eastAsiaTheme="minorHAnsi" w:cstheme="minorBidi"/>
          <w:sz w:val="22"/>
          <w:szCs w:val="24"/>
        </w:rPr>
        <w:t xml:space="preserve">mit </w:t>
      </w:r>
      <w:r w:rsidR="00514EA1">
        <w:rPr>
          <w:rFonts w:eastAsiaTheme="minorHAnsi" w:cstheme="minorBidi"/>
          <w:sz w:val="22"/>
          <w:szCs w:val="24"/>
        </w:rPr>
        <w:t>einer Anbaufräse</w:t>
      </w:r>
      <w:r w:rsidR="009870FA">
        <w:rPr>
          <w:rFonts w:eastAsiaTheme="minorHAnsi" w:cstheme="minorBidi"/>
          <w:sz w:val="22"/>
          <w:szCs w:val="24"/>
        </w:rPr>
        <w:t>,</w:t>
      </w:r>
      <w:r w:rsidR="00514EA1">
        <w:rPr>
          <w:rFonts w:eastAsiaTheme="minorHAnsi" w:cstheme="minorBidi"/>
          <w:sz w:val="22"/>
          <w:szCs w:val="24"/>
        </w:rPr>
        <w:t xml:space="preserve"> </w:t>
      </w:r>
      <w:r w:rsidR="00B97372">
        <w:rPr>
          <w:rFonts w:eastAsiaTheme="minorHAnsi" w:cstheme="minorBidi"/>
          <w:sz w:val="22"/>
          <w:szCs w:val="24"/>
        </w:rPr>
        <w:t xml:space="preserve">und </w:t>
      </w:r>
      <w:r w:rsidR="0083159F">
        <w:rPr>
          <w:rFonts w:eastAsiaTheme="minorHAnsi" w:cstheme="minorBidi"/>
          <w:sz w:val="22"/>
          <w:szCs w:val="24"/>
        </w:rPr>
        <w:t xml:space="preserve">der kompakte Raupenlader </w:t>
      </w:r>
      <w:r w:rsidR="00B97372" w:rsidRPr="00B97372">
        <w:rPr>
          <w:rFonts w:eastAsiaTheme="minorHAnsi" w:cstheme="minorBidi"/>
          <w:sz w:val="22"/>
          <w:szCs w:val="24"/>
        </w:rPr>
        <w:t>335 P-Tier</w:t>
      </w:r>
      <w:r w:rsidR="0083159F">
        <w:rPr>
          <w:rFonts w:eastAsiaTheme="minorHAnsi" w:cstheme="minorBidi"/>
          <w:sz w:val="22"/>
          <w:szCs w:val="24"/>
        </w:rPr>
        <w:t>.</w:t>
      </w:r>
    </w:p>
    <w:p w14:paraId="3EDC8AB4" w14:textId="77777777" w:rsidR="009130FF" w:rsidRDefault="009130FF" w:rsidP="009130FF">
      <w:pPr>
        <w:jc w:val="both"/>
        <w:rPr>
          <w:rFonts w:eastAsiaTheme="minorHAnsi" w:cstheme="minorBidi"/>
          <w:b/>
          <w:sz w:val="22"/>
          <w:szCs w:val="24"/>
        </w:rPr>
      </w:pPr>
    </w:p>
    <w:p w14:paraId="31412CCB" w14:textId="0C3B6062" w:rsidR="00E15EBE" w:rsidRPr="00915B00" w:rsidRDefault="00E15EBE" w:rsidP="00E15EBE">
      <w:pPr>
        <w:pStyle w:val="Fotos"/>
        <w:rPr>
          <w:lang w:val="en-US"/>
        </w:rPr>
      </w:pPr>
      <w:r w:rsidRPr="00915B00">
        <w:rPr>
          <w:lang w:val="en-US"/>
        </w:rPr>
        <w:t>Fotos:</w:t>
      </w:r>
      <w:r w:rsidR="00337387" w:rsidRPr="00915B00">
        <w:rPr>
          <w:lang w:val="en-US"/>
        </w:rPr>
        <w:t xml:space="preserve"> </w:t>
      </w:r>
    </w:p>
    <w:p w14:paraId="75CCD6E9" w14:textId="18A9DE50" w:rsidR="00A5608A" w:rsidRPr="00915B00" w:rsidRDefault="004A167A" w:rsidP="00A5608A">
      <w:pPr>
        <w:pStyle w:val="BUbold"/>
        <w:rPr>
          <w:lang w:val="en-US"/>
        </w:rPr>
      </w:pPr>
      <w:r>
        <w:rPr>
          <w:noProof/>
        </w:rPr>
        <w:drawing>
          <wp:inline distT="0" distB="0" distL="0" distR="0" wp14:anchorId="6CC88BB7" wp14:editId="5BB12F40">
            <wp:extent cx="2207491" cy="1655619"/>
            <wp:effectExtent l="0" t="0" r="254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6478" cy="1669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608A" w:rsidRPr="00915B00">
        <w:rPr>
          <w:lang w:val="en-US"/>
        </w:rPr>
        <w:br/>
      </w:r>
      <w:r w:rsidRPr="00915B00">
        <w:rPr>
          <w:lang w:val="en-US"/>
        </w:rPr>
        <w:t>W_pic_SP33-Offset_1024_00051</w:t>
      </w:r>
    </w:p>
    <w:p w14:paraId="5CED4806" w14:textId="1F8B89DC" w:rsidR="00A5608A" w:rsidRPr="002309FC" w:rsidRDefault="00C45164" w:rsidP="00380578">
      <w:pPr>
        <w:pStyle w:val="BUnormal"/>
      </w:pPr>
      <w:r>
        <w:t xml:space="preserve">Weltpremiere: </w:t>
      </w:r>
      <w:r w:rsidR="004A167A">
        <w:t xml:space="preserve">Der </w:t>
      </w:r>
      <w:r>
        <w:t xml:space="preserve">neue Wirtgen </w:t>
      </w:r>
      <w:r w:rsidR="004A167A">
        <w:t xml:space="preserve">Gleitschalungsfertiger SP 33 </w:t>
      </w:r>
      <w:r w:rsidR="004A167A" w:rsidRPr="004A167A">
        <w:t xml:space="preserve">bearbeitet Flächen bis </w:t>
      </w:r>
      <w:r w:rsidR="00915B00">
        <w:t>2,2 m</w:t>
      </w:r>
      <w:r w:rsidR="00FA1D55">
        <w:t xml:space="preserve"> (7</w:t>
      </w:r>
      <w:r w:rsidR="00580A66">
        <w:t> </w:t>
      </w:r>
      <w:proofErr w:type="spellStart"/>
      <w:r w:rsidR="00FA1D55">
        <w:t>ft</w:t>
      </w:r>
      <w:proofErr w:type="spellEnd"/>
      <w:r w:rsidR="00FA1D55">
        <w:t xml:space="preserve">) </w:t>
      </w:r>
      <w:r w:rsidR="00915B00">
        <w:t>im Offset</w:t>
      </w:r>
      <w:r w:rsidR="00942C51">
        <w:t xml:space="preserve"> Modus </w:t>
      </w:r>
      <w:r w:rsidR="00915B00">
        <w:t xml:space="preserve">und bis </w:t>
      </w:r>
      <w:r w:rsidR="004A167A" w:rsidRPr="004A167A">
        <w:t xml:space="preserve">3,0 m </w:t>
      </w:r>
      <w:r w:rsidR="00FA1D55">
        <w:t xml:space="preserve">(10 </w:t>
      </w:r>
      <w:proofErr w:type="spellStart"/>
      <w:r w:rsidR="00FA1D55">
        <w:t>ft</w:t>
      </w:r>
      <w:proofErr w:type="spellEnd"/>
      <w:r w:rsidR="00FA1D55">
        <w:t xml:space="preserve">) </w:t>
      </w:r>
      <w:r w:rsidR="004A167A" w:rsidRPr="004A167A">
        <w:t>Einbaubreite in Querfahrt</w:t>
      </w:r>
      <w:r w:rsidR="004A167A">
        <w:t>.</w:t>
      </w:r>
    </w:p>
    <w:p w14:paraId="31101688" w14:textId="2E15CD36" w:rsidR="004A167A" w:rsidRPr="00096BEC" w:rsidRDefault="004A167A" w:rsidP="004A167A">
      <w:pPr>
        <w:pStyle w:val="BUbold"/>
      </w:pPr>
      <w:r>
        <w:rPr>
          <w:noProof/>
        </w:rPr>
        <w:drawing>
          <wp:inline distT="0" distB="0" distL="0" distR="0" wp14:anchorId="260DB3E9" wp14:editId="57872DFF">
            <wp:extent cx="2223654" cy="1667741"/>
            <wp:effectExtent l="0" t="0" r="5715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197" cy="1684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004A167A">
        <w:t>W_pic_SP33-Inset_1024_00011</w:t>
      </w:r>
    </w:p>
    <w:p w14:paraId="04FF920D" w14:textId="5B92BF42" w:rsidR="009130FF" w:rsidRDefault="00702CCA" w:rsidP="004A167A">
      <w:pPr>
        <w:pStyle w:val="Fotos"/>
        <w:rPr>
          <w:b w:val="0"/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D</w:t>
      </w:r>
      <w:r w:rsidRPr="00702CCA">
        <w:rPr>
          <w:b w:val="0"/>
          <w:color w:val="000000"/>
          <w:sz w:val="20"/>
          <w:szCs w:val="20"/>
        </w:rPr>
        <w:t xml:space="preserve">as Steuerungssystem </w:t>
      </w:r>
      <w:proofErr w:type="spellStart"/>
      <w:r w:rsidRPr="00702CCA">
        <w:rPr>
          <w:b w:val="0"/>
          <w:color w:val="000000"/>
          <w:sz w:val="20"/>
          <w:szCs w:val="20"/>
        </w:rPr>
        <w:t>AutoPilot</w:t>
      </w:r>
      <w:proofErr w:type="spellEnd"/>
      <w:r w:rsidRPr="00702CCA">
        <w:rPr>
          <w:b w:val="0"/>
          <w:color w:val="000000"/>
          <w:sz w:val="20"/>
          <w:szCs w:val="20"/>
        </w:rPr>
        <w:t xml:space="preserve"> 2.0</w:t>
      </w:r>
      <w:r>
        <w:rPr>
          <w:b w:val="0"/>
          <w:color w:val="000000"/>
          <w:sz w:val="20"/>
          <w:szCs w:val="20"/>
        </w:rPr>
        <w:t xml:space="preserve"> ist fester Bestandteil des Gleitschalungsfertiger SP 33 und unterstützt den Bediener bei</w:t>
      </w:r>
      <w:r w:rsidR="009130FF">
        <w:rPr>
          <w:b w:val="0"/>
          <w:color w:val="000000"/>
          <w:sz w:val="20"/>
          <w:szCs w:val="20"/>
        </w:rPr>
        <w:t>m leitdrahtlosen Betoneinbau</w:t>
      </w:r>
      <w:r>
        <w:rPr>
          <w:b w:val="0"/>
          <w:color w:val="000000"/>
          <w:sz w:val="20"/>
          <w:szCs w:val="20"/>
        </w:rPr>
        <w:t>.</w:t>
      </w:r>
    </w:p>
    <w:p w14:paraId="20879CE4" w14:textId="39CA0A53" w:rsidR="002611FE" w:rsidRPr="00A72F46" w:rsidRDefault="004A167A" w:rsidP="004A167A">
      <w:pPr>
        <w:pStyle w:val="BUbold"/>
        <w:rPr>
          <w:lang w:val="en-US"/>
        </w:rPr>
      </w:pPr>
      <w:r>
        <w:rPr>
          <w:noProof/>
        </w:rPr>
        <w:drawing>
          <wp:inline distT="0" distB="0" distL="0" distR="0" wp14:anchorId="2C564F97" wp14:editId="21DF8F32">
            <wp:extent cx="2244539" cy="1352090"/>
            <wp:effectExtent l="0" t="0" r="381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539" cy="1352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72F46">
        <w:rPr>
          <w:lang w:val="en-US"/>
        </w:rPr>
        <w:br/>
      </w:r>
      <w:r w:rsidR="00E02CD2" w:rsidRPr="00A72F46">
        <w:rPr>
          <w:lang w:val="en-US"/>
        </w:rPr>
        <w:t>W_pic_Jobsite-Conroe-Texas_00008_PR</w:t>
      </w:r>
    </w:p>
    <w:p w14:paraId="257B5A26" w14:textId="0A3F7B66" w:rsidR="00793A3A" w:rsidRDefault="00B67B0D" w:rsidP="00175AEA">
      <w:pPr>
        <w:pStyle w:val="BUnormal"/>
      </w:pPr>
      <w:r w:rsidRPr="00B67B0D">
        <w:t>Wirtgen Betoneinbauzug: Beim Einbau mit vorgelegter Bewehrung komm</w:t>
      </w:r>
      <w:r w:rsidR="009130FF">
        <w:t>en</w:t>
      </w:r>
      <w:r w:rsidRPr="00B67B0D">
        <w:t xml:space="preserve"> in der Regel </w:t>
      </w:r>
      <w:proofErr w:type="spellStart"/>
      <w:r w:rsidRPr="00B67B0D">
        <w:t>Seitenbeschicker</w:t>
      </w:r>
      <w:proofErr w:type="spellEnd"/>
      <w:r w:rsidR="009130FF">
        <w:t xml:space="preserve">, </w:t>
      </w:r>
      <w:r w:rsidRPr="00B67B0D">
        <w:t>Gleitschalungsfertiger und Nachbehandlungsgerät zum Einsatz.</w:t>
      </w:r>
    </w:p>
    <w:p w14:paraId="04824B2F" w14:textId="4D31484B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4ADB8A25" w:rsidR="00E15EBE" w:rsidRPr="00C22DA9" w:rsidRDefault="00E15EBE" w:rsidP="00E15EBE">
      <w:pPr>
        <w:pStyle w:val="Fuzeile1"/>
        <w:rPr>
          <w:rFonts w:ascii="Times New Roman" w:hAnsi="Times New Roman" w:cs="Times New Roman"/>
        </w:rPr>
      </w:pPr>
      <w:r>
        <w:t xml:space="preserve">Telefon: +49 (0) 2645 </w:t>
      </w:r>
      <w:r w:rsidRPr="00C22DA9">
        <w:t>131 – 1966</w:t>
      </w:r>
    </w:p>
    <w:p w14:paraId="65F4C38F" w14:textId="77777777" w:rsidR="00E15EBE" w:rsidRPr="00C22DA9" w:rsidRDefault="00E15EBE" w:rsidP="00E15EBE">
      <w:pPr>
        <w:pStyle w:val="Fuzeile1"/>
      </w:pPr>
      <w:r w:rsidRPr="00C22DA9">
        <w:t>Telefax: +49 (0) 2645 131 – 499</w:t>
      </w:r>
    </w:p>
    <w:p w14:paraId="79FF3B7C" w14:textId="4EA8B53A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CA4A0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CF440" w14:textId="77777777" w:rsidR="00A9295C" w:rsidRDefault="00A9295C" w:rsidP="00E55534">
      <w:r>
        <w:separator/>
      </w:r>
    </w:p>
  </w:endnote>
  <w:endnote w:type="continuationSeparator" w:id="0">
    <w:p w14:paraId="6447E3E1" w14:textId="77777777" w:rsidR="00A9295C" w:rsidRDefault="00A9295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75818" w14:textId="77777777" w:rsidR="00A9295C" w:rsidRDefault="00A9295C" w:rsidP="00E55534">
      <w:r>
        <w:separator/>
      </w:r>
    </w:p>
  </w:footnote>
  <w:footnote w:type="continuationSeparator" w:id="0">
    <w:p w14:paraId="3409E70A" w14:textId="77777777" w:rsidR="00A9295C" w:rsidRDefault="00A9295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F49B483" w:rsidR="005101B4" w:rsidRDefault="0053577F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99EC115" wp14:editId="4D4083C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30680680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32AA85" w14:textId="1CC4A6A1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3577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EC115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232AA85" w14:textId="1CC4A6A1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3577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F142FAE" w:rsidR="00533132" w:rsidRPr="00533132" w:rsidRDefault="0053577F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3475F4A9" wp14:editId="6EDAF485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73959410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6850B2" w14:textId="3DECC509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3577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75F4A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756850B2" w14:textId="3DECC509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3577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D4E0D5" w:rsidR="00533132" w:rsidRDefault="0053577F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4C22B24" wp14:editId="233FDA94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64159163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0CB34" w14:textId="3CC075B7" w:rsidR="0053577F" w:rsidRPr="0053577F" w:rsidRDefault="0053577F" w:rsidP="0053577F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3577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C22B2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5C40CB34" w14:textId="3CC075B7" w:rsidR="0053577F" w:rsidRPr="0053577F" w:rsidRDefault="0053577F" w:rsidP="0053577F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3577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5pt;height:7.5pt" o:bullet="t">
        <v:imagedata r:id="rId2" o:title="aufzählung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F394A9A"/>
    <w:multiLevelType w:val="hybridMultilevel"/>
    <w:tmpl w:val="E47E5918"/>
    <w:lvl w:ilvl="0" w:tplc="DDF8022E">
      <w:start w:val="1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233537A"/>
    <w:multiLevelType w:val="hybridMultilevel"/>
    <w:tmpl w:val="5EC8AEA6"/>
    <w:lvl w:ilvl="0" w:tplc="9F7E19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CE82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E0CEB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BCC73E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A8E7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0C3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EB245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9431E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0A5B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257952831">
    <w:abstractNumId w:val="11"/>
  </w:num>
  <w:num w:numId="2" w16cid:durableId="1924139057">
    <w:abstractNumId w:val="11"/>
  </w:num>
  <w:num w:numId="3" w16cid:durableId="1043671296">
    <w:abstractNumId w:val="11"/>
  </w:num>
  <w:num w:numId="4" w16cid:durableId="498544372">
    <w:abstractNumId w:val="11"/>
  </w:num>
  <w:num w:numId="5" w16cid:durableId="539131192">
    <w:abstractNumId w:val="11"/>
  </w:num>
  <w:num w:numId="6" w16cid:durableId="1014647277">
    <w:abstractNumId w:val="3"/>
  </w:num>
  <w:num w:numId="7" w16cid:durableId="514878142">
    <w:abstractNumId w:val="3"/>
  </w:num>
  <w:num w:numId="8" w16cid:durableId="1756321444">
    <w:abstractNumId w:val="3"/>
  </w:num>
  <w:num w:numId="9" w16cid:durableId="480082580">
    <w:abstractNumId w:val="3"/>
  </w:num>
  <w:num w:numId="10" w16cid:durableId="428042974">
    <w:abstractNumId w:val="3"/>
  </w:num>
  <w:num w:numId="11" w16cid:durableId="2005040425">
    <w:abstractNumId w:val="7"/>
  </w:num>
  <w:num w:numId="12" w16cid:durableId="1532719546">
    <w:abstractNumId w:val="7"/>
  </w:num>
  <w:num w:numId="13" w16cid:durableId="1037504392">
    <w:abstractNumId w:val="6"/>
  </w:num>
  <w:num w:numId="14" w16cid:durableId="129131633">
    <w:abstractNumId w:val="6"/>
  </w:num>
  <w:num w:numId="15" w16cid:durableId="1771583231">
    <w:abstractNumId w:val="6"/>
  </w:num>
  <w:num w:numId="16" w16cid:durableId="1446997616">
    <w:abstractNumId w:val="6"/>
  </w:num>
  <w:num w:numId="17" w16cid:durableId="843858503">
    <w:abstractNumId w:val="6"/>
  </w:num>
  <w:num w:numId="18" w16cid:durableId="30226614">
    <w:abstractNumId w:val="2"/>
  </w:num>
  <w:num w:numId="19" w16cid:durableId="1984775635">
    <w:abstractNumId w:val="4"/>
  </w:num>
  <w:num w:numId="20" w16cid:durableId="258101950">
    <w:abstractNumId w:val="9"/>
  </w:num>
  <w:num w:numId="21" w16cid:durableId="4314341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66234457">
    <w:abstractNumId w:val="1"/>
  </w:num>
  <w:num w:numId="23" w16cid:durableId="1545412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6265345">
    <w:abstractNumId w:val="8"/>
  </w:num>
  <w:num w:numId="25" w16cid:durableId="1870682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1578245">
    <w:abstractNumId w:val="0"/>
  </w:num>
  <w:num w:numId="27" w16cid:durableId="1187401307">
    <w:abstractNumId w:val="10"/>
  </w:num>
  <w:num w:numId="28" w16cid:durableId="820998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27724"/>
    <w:rsid w:val="00042106"/>
    <w:rsid w:val="000474ED"/>
    <w:rsid w:val="00051AAD"/>
    <w:rsid w:val="0005285B"/>
    <w:rsid w:val="00055529"/>
    <w:rsid w:val="00062371"/>
    <w:rsid w:val="00062C3A"/>
    <w:rsid w:val="000649AF"/>
    <w:rsid w:val="00066D09"/>
    <w:rsid w:val="000674F7"/>
    <w:rsid w:val="000716F7"/>
    <w:rsid w:val="00092197"/>
    <w:rsid w:val="00092437"/>
    <w:rsid w:val="0009665C"/>
    <w:rsid w:val="00096BEC"/>
    <w:rsid w:val="000A0479"/>
    <w:rsid w:val="000A36D9"/>
    <w:rsid w:val="000A4C7D"/>
    <w:rsid w:val="000A65B5"/>
    <w:rsid w:val="000B1BB3"/>
    <w:rsid w:val="000B582B"/>
    <w:rsid w:val="000D15C3"/>
    <w:rsid w:val="000E24F8"/>
    <w:rsid w:val="000E5738"/>
    <w:rsid w:val="000E5B64"/>
    <w:rsid w:val="00103205"/>
    <w:rsid w:val="0011795C"/>
    <w:rsid w:val="0012026F"/>
    <w:rsid w:val="0012631C"/>
    <w:rsid w:val="00130601"/>
    <w:rsid w:val="00132055"/>
    <w:rsid w:val="00146C3D"/>
    <w:rsid w:val="00153B47"/>
    <w:rsid w:val="001613A6"/>
    <w:rsid w:val="001614F0"/>
    <w:rsid w:val="001616F4"/>
    <w:rsid w:val="00175AEA"/>
    <w:rsid w:val="00177214"/>
    <w:rsid w:val="0018021A"/>
    <w:rsid w:val="00194FB1"/>
    <w:rsid w:val="001A08C8"/>
    <w:rsid w:val="001A0CCB"/>
    <w:rsid w:val="001A1920"/>
    <w:rsid w:val="001B16BB"/>
    <w:rsid w:val="001B34EE"/>
    <w:rsid w:val="001C1A3E"/>
    <w:rsid w:val="001C3D07"/>
    <w:rsid w:val="001C7305"/>
    <w:rsid w:val="001F65C7"/>
    <w:rsid w:val="00200355"/>
    <w:rsid w:val="0021351D"/>
    <w:rsid w:val="00227788"/>
    <w:rsid w:val="002309FC"/>
    <w:rsid w:val="00253A2E"/>
    <w:rsid w:val="00254E4C"/>
    <w:rsid w:val="00256296"/>
    <w:rsid w:val="002603EC"/>
    <w:rsid w:val="002611FE"/>
    <w:rsid w:val="00282AFC"/>
    <w:rsid w:val="00283D98"/>
    <w:rsid w:val="00286C15"/>
    <w:rsid w:val="0029634D"/>
    <w:rsid w:val="002C7542"/>
    <w:rsid w:val="002D065C"/>
    <w:rsid w:val="002D0780"/>
    <w:rsid w:val="002D188E"/>
    <w:rsid w:val="002D2EE5"/>
    <w:rsid w:val="002D63E6"/>
    <w:rsid w:val="002E765F"/>
    <w:rsid w:val="002E7E4E"/>
    <w:rsid w:val="002F108B"/>
    <w:rsid w:val="002F5818"/>
    <w:rsid w:val="002F70FD"/>
    <w:rsid w:val="0030316D"/>
    <w:rsid w:val="003075ED"/>
    <w:rsid w:val="00320155"/>
    <w:rsid w:val="0032774C"/>
    <w:rsid w:val="00332D28"/>
    <w:rsid w:val="003353C3"/>
    <w:rsid w:val="00337387"/>
    <w:rsid w:val="0034191A"/>
    <w:rsid w:val="00343CC7"/>
    <w:rsid w:val="003513AA"/>
    <w:rsid w:val="00356B5C"/>
    <w:rsid w:val="0036561D"/>
    <w:rsid w:val="003665BE"/>
    <w:rsid w:val="00380578"/>
    <w:rsid w:val="003845B7"/>
    <w:rsid w:val="00384A08"/>
    <w:rsid w:val="00387E6F"/>
    <w:rsid w:val="003967E5"/>
    <w:rsid w:val="003A753A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57AB"/>
    <w:rsid w:val="00400FD9"/>
    <w:rsid w:val="004016F7"/>
    <w:rsid w:val="00403373"/>
    <w:rsid w:val="00406C81"/>
    <w:rsid w:val="00412545"/>
    <w:rsid w:val="0041475A"/>
    <w:rsid w:val="00417237"/>
    <w:rsid w:val="00423A73"/>
    <w:rsid w:val="00430BB0"/>
    <w:rsid w:val="00461FED"/>
    <w:rsid w:val="0046460D"/>
    <w:rsid w:val="00467F3C"/>
    <w:rsid w:val="0047498D"/>
    <w:rsid w:val="00476100"/>
    <w:rsid w:val="00486DB0"/>
    <w:rsid w:val="00487BFC"/>
    <w:rsid w:val="0049666B"/>
    <w:rsid w:val="004A167A"/>
    <w:rsid w:val="004A463B"/>
    <w:rsid w:val="004C1967"/>
    <w:rsid w:val="004D23D0"/>
    <w:rsid w:val="004D2BE0"/>
    <w:rsid w:val="004D3C28"/>
    <w:rsid w:val="004D5856"/>
    <w:rsid w:val="004E6EF5"/>
    <w:rsid w:val="004F5E5D"/>
    <w:rsid w:val="00500598"/>
    <w:rsid w:val="00506409"/>
    <w:rsid w:val="005101B4"/>
    <w:rsid w:val="00514EA1"/>
    <w:rsid w:val="0052300F"/>
    <w:rsid w:val="00530E32"/>
    <w:rsid w:val="00533132"/>
    <w:rsid w:val="0053577F"/>
    <w:rsid w:val="00537210"/>
    <w:rsid w:val="005475CA"/>
    <w:rsid w:val="005610A0"/>
    <w:rsid w:val="005649F4"/>
    <w:rsid w:val="00567D98"/>
    <w:rsid w:val="005710C8"/>
    <w:rsid w:val="005711A3"/>
    <w:rsid w:val="00571A5C"/>
    <w:rsid w:val="00573B2B"/>
    <w:rsid w:val="005776E9"/>
    <w:rsid w:val="00580A66"/>
    <w:rsid w:val="00585300"/>
    <w:rsid w:val="00587AD9"/>
    <w:rsid w:val="005909A8"/>
    <w:rsid w:val="005A4F04"/>
    <w:rsid w:val="005B5793"/>
    <w:rsid w:val="005C6B30"/>
    <w:rsid w:val="005C71EC"/>
    <w:rsid w:val="005D1707"/>
    <w:rsid w:val="005D29B1"/>
    <w:rsid w:val="005D62FC"/>
    <w:rsid w:val="005E764C"/>
    <w:rsid w:val="005E7F7D"/>
    <w:rsid w:val="006063D4"/>
    <w:rsid w:val="00621E51"/>
    <w:rsid w:val="00622446"/>
    <w:rsid w:val="00623B37"/>
    <w:rsid w:val="006330A2"/>
    <w:rsid w:val="00642EB6"/>
    <w:rsid w:val="006433E2"/>
    <w:rsid w:val="00651E5D"/>
    <w:rsid w:val="00655350"/>
    <w:rsid w:val="0067407B"/>
    <w:rsid w:val="00677F11"/>
    <w:rsid w:val="00682B1A"/>
    <w:rsid w:val="00690D7C"/>
    <w:rsid w:val="00690DFE"/>
    <w:rsid w:val="006A281B"/>
    <w:rsid w:val="006B3EEC"/>
    <w:rsid w:val="006C0C87"/>
    <w:rsid w:val="006D6CC6"/>
    <w:rsid w:val="006D7EAC"/>
    <w:rsid w:val="006E0104"/>
    <w:rsid w:val="006F7602"/>
    <w:rsid w:val="00702CCA"/>
    <w:rsid w:val="00722A17"/>
    <w:rsid w:val="00723F4F"/>
    <w:rsid w:val="00725442"/>
    <w:rsid w:val="00741BE5"/>
    <w:rsid w:val="00746A63"/>
    <w:rsid w:val="00750CB2"/>
    <w:rsid w:val="00754B80"/>
    <w:rsid w:val="00755AE0"/>
    <w:rsid w:val="0075761B"/>
    <w:rsid w:val="00757B83"/>
    <w:rsid w:val="0076065D"/>
    <w:rsid w:val="00765D74"/>
    <w:rsid w:val="00774358"/>
    <w:rsid w:val="00791A69"/>
    <w:rsid w:val="00793A3A"/>
    <w:rsid w:val="0079462A"/>
    <w:rsid w:val="00794830"/>
    <w:rsid w:val="00797CAA"/>
    <w:rsid w:val="007A2B6F"/>
    <w:rsid w:val="007A6607"/>
    <w:rsid w:val="007A6BD2"/>
    <w:rsid w:val="007B2D6D"/>
    <w:rsid w:val="007C2658"/>
    <w:rsid w:val="007D3B22"/>
    <w:rsid w:val="007D59A2"/>
    <w:rsid w:val="007E20D0"/>
    <w:rsid w:val="007E3DAB"/>
    <w:rsid w:val="008053B3"/>
    <w:rsid w:val="00820315"/>
    <w:rsid w:val="00823073"/>
    <w:rsid w:val="0082316D"/>
    <w:rsid w:val="0083159F"/>
    <w:rsid w:val="00832921"/>
    <w:rsid w:val="00834472"/>
    <w:rsid w:val="00836A5D"/>
    <w:rsid w:val="008427B1"/>
    <w:rsid w:val="008427F2"/>
    <w:rsid w:val="00843B45"/>
    <w:rsid w:val="0084571C"/>
    <w:rsid w:val="008475CB"/>
    <w:rsid w:val="008514C9"/>
    <w:rsid w:val="00856C53"/>
    <w:rsid w:val="00856F5A"/>
    <w:rsid w:val="00863129"/>
    <w:rsid w:val="00866830"/>
    <w:rsid w:val="008677CD"/>
    <w:rsid w:val="00870ACE"/>
    <w:rsid w:val="00873125"/>
    <w:rsid w:val="008755E5"/>
    <w:rsid w:val="00881E44"/>
    <w:rsid w:val="00885678"/>
    <w:rsid w:val="00887D7F"/>
    <w:rsid w:val="00892F6F"/>
    <w:rsid w:val="00896F7E"/>
    <w:rsid w:val="008A30C2"/>
    <w:rsid w:val="008A3769"/>
    <w:rsid w:val="008B28D7"/>
    <w:rsid w:val="008C2A29"/>
    <w:rsid w:val="008C2DB2"/>
    <w:rsid w:val="008D2B87"/>
    <w:rsid w:val="008D6B0A"/>
    <w:rsid w:val="008D770E"/>
    <w:rsid w:val="00901A75"/>
    <w:rsid w:val="0090337E"/>
    <w:rsid w:val="009049D8"/>
    <w:rsid w:val="00910609"/>
    <w:rsid w:val="009130FF"/>
    <w:rsid w:val="00915841"/>
    <w:rsid w:val="00915B00"/>
    <w:rsid w:val="0092318C"/>
    <w:rsid w:val="009328FA"/>
    <w:rsid w:val="00936A78"/>
    <w:rsid w:val="009375E1"/>
    <w:rsid w:val="009405D6"/>
    <w:rsid w:val="00940FF7"/>
    <w:rsid w:val="0094254F"/>
    <w:rsid w:val="00942C51"/>
    <w:rsid w:val="00952853"/>
    <w:rsid w:val="009646E4"/>
    <w:rsid w:val="00966974"/>
    <w:rsid w:val="0097289D"/>
    <w:rsid w:val="00977EC3"/>
    <w:rsid w:val="009853B6"/>
    <w:rsid w:val="0098631D"/>
    <w:rsid w:val="009870FA"/>
    <w:rsid w:val="00993C82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10A8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6B3F"/>
    <w:rsid w:val="00A72F46"/>
    <w:rsid w:val="00A82395"/>
    <w:rsid w:val="00A8332D"/>
    <w:rsid w:val="00A9162D"/>
    <w:rsid w:val="00A919FF"/>
    <w:rsid w:val="00A9295C"/>
    <w:rsid w:val="00A95A11"/>
    <w:rsid w:val="00A977CE"/>
    <w:rsid w:val="00AA0DF7"/>
    <w:rsid w:val="00AA5014"/>
    <w:rsid w:val="00AB1518"/>
    <w:rsid w:val="00AB52F9"/>
    <w:rsid w:val="00AC0E0C"/>
    <w:rsid w:val="00AC13EA"/>
    <w:rsid w:val="00AD131F"/>
    <w:rsid w:val="00AD32D5"/>
    <w:rsid w:val="00AD70E4"/>
    <w:rsid w:val="00AE4AB4"/>
    <w:rsid w:val="00AF3B3A"/>
    <w:rsid w:val="00AF4E8E"/>
    <w:rsid w:val="00AF6569"/>
    <w:rsid w:val="00B06265"/>
    <w:rsid w:val="00B1299E"/>
    <w:rsid w:val="00B22DF6"/>
    <w:rsid w:val="00B34767"/>
    <w:rsid w:val="00B5232A"/>
    <w:rsid w:val="00B60ED1"/>
    <w:rsid w:val="00B62CF5"/>
    <w:rsid w:val="00B65205"/>
    <w:rsid w:val="00B6670C"/>
    <w:rsid w:val="00B670E3"/>
    <w:rsid w:val="00B67B0D"/>
    <w:rsid w:val="00B82BC8"/>
    <w:rsid w:val="00B85705"/>
    <w:rsid w:val="00B874DC"/>
    <w:rsid w:val="00B90F78"/>
    <w:rsid w:val="00B97372"/>
    <w:rsid w:val="00BC1943"/>
    <w:rsid w:val="00BD1058"/>
    <w:rsid w:val="00BD25D1"/>
    <w:rsid w:val="00BD5391"/>
    <w:rsid w:val="00BD764C"/>
    <w:rsid w:val="00BE6771"/>
    <w:rsid w:val="00BF56B2"/>
    <w:rsid w:val="00BF575F"/>
    <w:rsid w:val="00C055AB"/>
    <w:rsid w:val="00C11F95"/>
    <w:rsid w:val="00C136DF"/>
    <w:rsid w:val="00C17501"/>
    <w:rsid w:val="00C22DA9"/>
    <w:rsid w:val="00C349D7"/>
    <w:rsid w:val="00C37881"/>
    <w:rsid w:val="00C40627"/>
    <w:rsid w:val="00C43EAF"/>
    <w:rsid w:val="00C45164"/>
    <w:rsid w:val="00C457C3"/>
    <w:rsid w:val="00C52BBE"/>
    <w:rsid w:val="00C53EE1"/>
    <w:rsid w:val="00C644CA"/>
    <w:rsid w:val="00C658FC"/>
    <w:rsid w:val="00C73005"/>
    <w:rsid w:val="00C84D75"/>
    <w:rsid w:val="00C85E18"/>
    <w:rsid w:val="00C93651"/>
    <w:rsid w:val="00C96E9F"/>
    <w:rsid w:val="00CA4A09"/>
    <w:rsid w:val="00CB6135"/>
    <w:rsid w:val="00CB71DD"/>
    <w:rsid w:val="00CC5A63"/>
    <w:rsid w:val="00CC787C"/>
    <w:rsid w:val="00CD151C"/>
    <w:rsid w:val="00CE6328"/>
    <w:rsid w:val="00CF36C9"/>
    <w:rsid w:val="00D00EC4"/>
    <w:rsid w:val="00D166AC"/>
    <w:rsid w:val="00D200BF"/>
    <w:rsid w:val="00D316A5"/>
    <w:rsid w:val="00D36BA2"/>
    <w:rsid w:val="00D37CF4"/>
    <w:rsid w:val="00D4487C"/>
    <w:rsid w:val="00D51F02"/>
    <w:rsid w:val="00D63D33"/>
    <w:rsid w:val="00D73352"/>
    <w:rsid w:val="00D747DD"/>
    <w:rsid w:val="00D75195"/>
    <w:rsid w:val="00D75BA3"/>
    <w:rsid w:val="00D935C3"/>
    <w:rsid w:val="00DA0266"/>
    <w:rsid w:val="00DA477E"/>
    <w:rsid w:val="00DB01DB"/>
    <w:rsid w:val="00DB2E75"/>
    <w:rsid w:val="00DB4BB0"/>
    <w:rsid w:val="00DE461D"/>
    <w:rsid w:val="00DE7951"/>
    <w:rsid w:val="00E02CD2"/>
    <w:rsid w:val="00E04039"/>
    <w:rsid w:val="00E0630E"/>
    <w:rsid w:val="00E07791"/>
    <w:rsid w:val="00E14608"/>
    <w:rsid w:val="00E15EBE"/>
    <w:rsid w:val="00E21E67"/>
    <w:rsid w:val="00E24215"/>
    <w:rsid w:val="00E30EBF"/>
    <w:rsid w:val="00E316C0"/>
    <w:rsid w:val="00E31E03"/>
    <w:rsid w:val="00E37146"/>
    <w:rsid w:val="00E451CD"/>
    <w:rsid w:val="00E47BF6"/>
    <w:rsid w:val="00E51170"/>
    <w:rsid w:val="00E52D70"/>
    <w:rsid w:val="00E55534"/>
    <w:rsid w:val="00E7116D"/>
    <w:rsid w:val="00E72429"/>
    <w:rsid w:val="00E914D1"/>
    <w:rsid w:val="00E960D8"/>
    <w:rsid w:val="00EB5FCA"/>
    <w:rsid w:val="00EC214D"/>
    <w:rsid w:val="00EE2898"/>
    <w:rsid w:val="00F048D4"/>
    <w:rsid w:val="00F20920"/>
    <w:rsid w:val="00F20E0A"/>
    <w:rsid w:val="00F230C4"/>
    <w:rsid w:val="00F23212"/>
    <w:rsid w:val="00F24619"/>
    <w:rsid w:val="00F33B16"/>
    <w:rsid w:val="00F34BEF"/>
    <w:rsid w:val="00F353EA"/>
    <w:rsid w:val="00F36C27"/>
    <w:rsid w:val="00F56318"/>
    <w:rsid w:val="00F67C95"/>
    <w:rsid w:val="00F74540"/>
    <w:rsid w:val="00F75B79"/>
    <w:rsid w:val="00F82525"/>
    <w:rsid w:val="00F877B1"/>
    <w:rsid w:val="00F90D87"/>
    <w:rsid w:val="00F911CB"/>
    <w:rsid w:val="00F91AC4"/>
    <w:rsid w:val="00F97FEA"/>
    <w:rsid w:val="00FA1D55"/>
    <w:rsid w:val="00FB0DB2"/>
    <w:rsid w:val="00FB60E1"/>
    <w:rsid w:val="00FD203A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17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72"/>
    <w:qFormat/>
    <w:rsid w:val="00A919FF"/>
    <w:pPr>
      <w:ind w:left="720"/>
      <w:contextualSpacing/>
    </w:pPr>
  </w:style>
  <w:style w:type="paragraph" w:styleId="berarbeitung">
    <w:name w:val="Revision"/>
    <w:hidden/>
    <w:uiPriority w:val="71"/>
    <w:semiHidden/>
    <w:rsid w:val="00C349D7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9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85071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26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5164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3887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53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9803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5206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1054">
          <w:marLeft w:val="113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350">
          <w:marLeft w:val="1699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832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297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443">
          <w:marLeft w:val="56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9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4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6c27b8-2d29-4a7a-ae10-f8366d994bd4">
      <Terms xmlns="http://schemas.microsoft.com/office/infopath/2007/PartnerControls"/>
    </lcf76f155ced4ddcb4097134ff3c332f>
    <TaxCatchAll xmlns="36de0c64-9d62-47f1-8717-50af5e16010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D009BE-D52F-4677-B6E6-DBD022B8E4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09B16-B377-4174-A3E9-48CC0E4AA61D}">
  <ds:schemaRefs>
    <ds:schemaRef ds:uri="http://schemas.microsoft.com/office/2006/metadata/properties"/>
    <ds:schemaRef ds:uri="http://schemas.microsoft.com/office/infopath/2007/PartnerControls"/>
    <ds:schemaRef ds:uri="e96c27b8-2d29-4a7a-ae10-f8366d994bd4"/>
    <ds:schemaRef ds:uri="36de0c64-9d62-47f1-8717-50af5e16010b"/>
  </ds:schemaRefs>
</ds:datastoreItem>
</file>

<file path=customXml/itemProps3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2C0B0E-274B-402F-9C9A-645EA9E45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611</Words>
  <Characters>3854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4457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13</cp:revision>
  <cp:lastPrinted>2021-10-28T15:19:00Z</cp:lastPrinted>
  <dcterms:created xsi:type="dcterms:W3CDTF">2024-11-28T19:03:00Z</dcterms:created>
  <dcterms:modified xsi:type="dcterms:W3CDTF">2024-12-10T07:45:00Z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fbebfbb,5b3c5568,2235ecf2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ContentTypeId">
    <vt:lpwstr>0x0101007718DAE6F07B6845BEE47EE54C3AC3C2</vt:lpwstr>
  </property>
  <property fmtid="{D5CDD505-2E9C-101B-9397-08002B2CF9AE}" pid="6" name="MSIP_Label_df1a195f-122b-42dc-a2d3-71a1903dcdac_Enabled">
    <vt:lpwstr>true</vt:lpwstr>
  </property>
  <property fmtid="{D5CDD505-2E9C-101B-9397-08002B2CF9AE}" pid="7" name="MSIP_Label_df1a195f-122b-42dc-a2d3-71a1903dcdac_SetDate">
    <vt:lpwstr>2024-11-28T19:29:50Z</vt:lpwstr>
  </property>
  <property fmtid="{D5CDD505-2E9C-101B-9397-08002B2CF9AE}" pid="8" name="MSIP_Label_df1a195f-122b-42dc-a2d3-71a1903dcdac_Method">
    <vt:lpwstr>Privileged</vt:lpwstr>
  </property>
  <property fmtid="{D5CDD505-2E9C-101B-9397-08002B2CF9AE}" pid="9" name="MSIP_Label_df1a195f-122b-42dc-a2d3-71a1903dcdac_Name">
    <vt:lpwstr>Public</vt:lpwstr>
  </property>
  <property fmtid="{D5CDD505-2E9C-101B-9397-08002B2CF9AE}" pid="10" name="MSIP_Label_df1a195f-122b-42dc-a2d3-71a1903dcdac_SiteId">
    <vt:lpwstr>4aa45fee-62ee-49ff-a377-c53bd72cd986</vt:lpwstr>
  </property>
  <property fmtid="{D5CDD505-2E9C-101B-9397-08002B2CF9AE}" pid="11" name="MSIP_Label_df1a195f-122b-42dc-a2d3-71a1903dcdac_ActionId">
    <vt:lpwstr>0e49cfe5-8db2-46a8-91b2-7ed469f86e75</vt:lpwstr>
  </property>
  <property fmtid="{D5CDD505-2E9C-101B-9397-08002B2CF9AE}" pid="12" name="MSIP_Label_df1a195f-122b-42dc-a2d3-71a1903dcdac_ContentBits">
    <vt:lpwstr>1</vt:lpwstr>
  </property>
</Properties>
</file>