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3231AC3B" w:rsidR="00A27829" w:rsidRPr="00B84F32" w:rsidRDefault="00885678" w:rsidP="00A27829">
      <w:pPr>
        <w:pStyle w:val="Head"/>
        <w:rPr>
          <w:lang w:val="en-US"/>
        </w:rPr>
      </w:pPr>
      <w:r>
        <w:rPr>
          <w:lang w:val="en-US"/>
        </w:rPr>
        <w:t xml:space="preserve">The </w:t>
      </w:r>
      <w:r w:rsidRPr="00B84F32">
        <w:rPr>
          <w:lang w:val="en-US"/>
        </w:rPr>
        <w:t>Wirtgen Group</w:t>
      </w:r>
      <w:r>
        <w:rPr>
          <w:lang w:val="en-US"/>
        </w:rPr>
        <w:t xml:space="preserve"> Rolls Out a World Premiere at World of Concrete 2025</w:t>
      </w:r>
    </w:p>
    <w:p w14:paraId="7D5742C8" w14:textId="09292FB8" w:rsidR="00B67B0D" w:rsidRPr="00B84F32" w:rsidRDefault="00567D98" w:rsidP="00966974">
      <w:pPr>
        <w:pStyle w:val="Subhead"/>
        <w:rPr>
          <w:lang w:val="en-US"/>
        </w:rPr>
      </w:pPr>
      <w:r>
        <w:rPr>
          <w:bCs/>
          <w:iCs w:val="0"/>
          <w:lang w:val="en-US"/>
        </w:rPr>
        <w:t xml:space="preserve">Show </w:t>
      </w:r>
      <w:r w:rsidR="000B23DC">
        <w:rPr>
          <w:bCs/>
          <w:iCs w:val="0"/>
          <w:lang w:val="en-US"/>
        </w:rPr>
        <w:t xml:space="preserve">highlight </w:t>
      </w:r>
      <w:r>
        <w:rPr>
          <w:bCs/>
          <w:iCs w:val="0"/>
          <w:lang w:val="en-US"/>
        </w:rPr>
        <w:t xml:space="preserve">Slipform Paver </w:t>
      </w:r>
      <w:r w:rsidRPr="00B84F32">
        <w:rPr>
          <w:bCs/>
          <w:iCs w:val="0"/>
          <w:lang w:val="en-US"/>
        </w:rPr>
        <w:t>SP 33</w:t>
      </w:r>
    </w:p>
    <w:p w14:paraId="6C35E67E" w14:textId="45F14D15" w:rsidR="00B67B0D" w:rsidRPr="00B84F32" w:rsidRDefault="00B67B0D" w:rsidP="00D747DD">
      <w:pPr>
        <w:jc w:val="both"/>
        <w:rPr>
          <w:rFonts w:eastAsiaTheme="minorHAnsi" w:cstheme="minorBidi"/>
          <w:b/>
          <w:bCs/>
          <w:sz w:val="22"/>
          <w:szCs w:val="22"/>
          <w:lang w:val="en-US"/>
        </w:rPr>
      </w:pPr>
      <w:r w:rsidRPr="00B84F32">
        <w:rPr>
          <w:rFonts w:eastAsiaTheme="minorHAnsi" w:cstheme="minorBidi"/>
          <w:b/>
          <w:bCs/>
          <w:sz w:val="22"/>
          <w:szCs w:val="22"/>
          <w:lang w:val="en-US"/>
        </w:rPr>
        <w:t xml:space="preserve">Innovative and market-driven solutions for precise and cost-efficient concrete paving are the focal point of the </w:t>
      </w:r>
      <w:r w:rsidR="002A5E8A">
        <w:rPr>
          <w:rFonts w:eastAsiaTheme="minorHAnsi" w:cstheme="minorBidi"/>
          <w:b/>
          <w:bCs/>
          <w:sz w:val="22"/>
          <w:szCs w:val="22"/>
          <w:lang w:val="en-US"/>
        </w:rPr>
        <w:t xml:space="preserve">joint </w:t>
      </w:r>
      <w:r w:rsidRPr="00B84F32">
        <w:rPr>
          <w:rFonts w:eastAsiaTheme="minorHAnsi" w:cstheme="minorBidi"/>
          <w:b/>
          <w:bCs/>
          <w:sz w:val="22"/>
          <w:szCs w:val="22"/>
          <w:lang w:val="en-US"/>
        </w:rPr>
        <w:t xml:space="preserve">Wirtgen Group and John Deere </w:t>
      </w:r>
      <w:r w:rsidR="00596768">
        <w:rPr>
          <w:rFonts w:eastAsiaTheme="minorHAnsi" w:cstheme="minorBidi"/>
          <w:b/>
          <w:bCs/>
          <w:sz w:val="22"/>
          <w:szCs w:val="22"/>
          <w:lang w:val="en-US"/>
        </w:rPr>
        <w:t xml:space="preserve">booth </w:t>
      </w:r>
      <w:r w:rsidRPr="00B84F32">
        <w:rPr>
          <w:rFonts w:eastAsiaTheme="minorHAnsi" w:cstheme="minorBidi"/>
          <w:b/>
          <w:bCs/>
          <w:sz w:val="22"/>
          <w:szCs w:val="22"/>
          <w:lang w:val="en-US"/>
        </w:rPr>
        <w:t xml:space="preserve">in Las Vegas from January 21 to 23, 2025 </w:t>
      </w:r>
      <w:r w:rsidRPr="00B84F32">
        <w:rPr>
          <w:rFonts w:eastAsiaTheme="minorHAnsi" w:cstheme="minorBidi"/>
          <w:b/>
          <w:bCs/>
          <w:sz w:val="22"/>
          <w:szCs w:val="24"/>
          <w:lang w:val="en-US"/>
        </w:rPr>
        <w:t>(Central Hall C5327).</w:t>
      </w:r>
    </w:p>
    <w:p w14:paraId="1314F9B9" w14:textId="04387E96" w:rsidR="00966974" w:rsidRPr="00B84F32" w:rsidRDefault="00966974" w:rsidP="00D747DD">
      <w:pPr>
        <w:jc w:val="both"/>
        <w:rPr>
          <w:rFonts w:eastAsiaTheme="minorHAnsi" w:cstheme="minorBidi"/>
          <w:bCs/>
          <w:sz w:val="22"/>
          <w:szCs w:val="24"/>
          <w:lang w:val="en-US"/>
        </w:rPr>
      </w:pPr>
    </w:p>
    <w:p w14:paraId="065CEE94" w14:textId="0C1858A6" w:rsidR="00A919FF" w:rsidRPr="00B84F32" w:rsidRDefault="00901A75" w:rsidP="00B67B0D">
      <w:pPr>
        <w:rPr>
          <w:rFonts w:eastAsiaTheme="minorHAnsi" w:cstheme="minorBidi"/>
          <w:b/>
          <w:sz w:val="22"/>
          <w:szCs w:val="24"/>
          <w:lang w:val="en-US"/>
        </w:rPr>
      </w:pPr>
      <w:r>
        <w:rPr>
          <w:rFonts w:eastAsiaTheme="minorHAnsi" w:cstheme="minorBidi"/>
          <w:b/>
          <w:bCs/>
          <w:sz w:val="22"/>
          <w:szCs w:val="24"/>
          <w:lang w:val="en-US"/>
        </w:rPr>
        <w:t xml:space="preserve">World Premiere: Presentation of the SP 33 in Offset and </w:t>
      </w:r>
      <w:proofErr w:type="spellStart"/>
      <w:r>
        <w:rPr>
          <w:rFonts w:eastAsiaTheme="minorHAnsi" w:cstheme="minorBidi"/>
          <w:b/>
          <w:bCs/>
          <w:sz w:val="22"/>
          <w:szCs w:val="24"/>
          <w:lang w:val="en-US"/>
        </w:rPr>
        <w:t>Cross</w:t>
      </w:r>
      <w:r w:rsidR="007405B6">
        <w:rPr>
          <w:rFonts w:eastAsiaTheme="minorHAnsi" w:cstheme="minorBidi"/>
          <w:b/>
          <w:bCs/>
          <w:sz w:val="22"/>
          <w:szCs w:val="24"/>
          <w:lang w:val="en-US"/>
        </w:rPr>
        <w:t>p</w:t>
      </w:r>
      <w:r>
        <w:rPr>
          <w:rFonts w:eastAsiaTheme="minorHAnsi" w:cstheme="minorBidi"/>
          <w:b/>
          <w:bCs/>
          <w:sz w:val="22"/>
          <w:szCs w:val="24"/>
          <w:lang w:val="en-US"/>
        </w:rPr>
        <w:t>ave</w:t>
      </w:r>
      <w:proofErr w:type="spellEnd"/>
      <w:r>
        <w:rPr>
          <w:rFonts w:eastAsiaTheme="minorHAnsi" w:cstheme="minorBidi"/>
          <w:b/>
          <w:bCs/>
          <w:sz w:val="22"/>
          <w:szCs w:val="24"/>
          <w:lang w:val="en-US"/>
        </w:rPr>
        <w:t xml:space="preserve"> Version</w:t>
      </w:r>
    </w:p>
    <w:p w14:paraId="54838062" w14:textId="4A740A30" w:rsidR="00FD203A" w:rsidRPr="00B84F32" w:rsidRDefault="00FD203A" w:rsidP="00702CCA">
      <w:pPr>
        <w:jc w:val="both"/>
        <w:rPr>
          <w:rFonts w:eastAsiaTheme="minorHAnsi" w:cstheme="minorBidi"/>
          <w:bCs/>
          <w:sz w:val="22"/>
          <w:szCs w:val="22"/>
          <w:lang w:val="en-US"/>
        </w:rPr>
      </w:pPr>
      <w:r>
        <w:rPr>
          <w:rFonts w:eastAsiaTheme="minorHAnsi" w:cstheme="minorBidi"/>
          <w:sz w:val="22"/>
          <w:szCs w:val="22"/>
          <w:lang w:val="en-US"/>
        </w:rPr>
        <w:t>Versatile, maneuverable, and efficient</w:t>
      </w:r>
      <w:r w:rsidR="006B27AE">
        <w:rPr>
          <w:rFonts w:eastAsiaTheme="minorHAnsi" w:cstheme="minorBidi"/>
          <w:sz w:val="22"/>
          <w:szCs w:val="22"/>
          <w:lang w:val="en-US"/>
        </w:rPr>
        <w:t xml:space="preserve"> –</w:t>
      </w:r>
      <w:r>
        <w:rPr>
          <w:rFonts w:eastAsiaTheme="minorHAnsi" w:cstheme="minorBidi"/>
          <w:sz w:val="22"/>
          <w:szCs w:val="22"/>
          <w:lang w:val="en-US"/>
        </w:rPr>
        <w:t xml:space="preserve"> the outstanding features of the slipform paver SP 33. Wirtgen presents the SP 33 concrete paver in two </w:t>
      </w:r>
      <w:r w:rsidR="00097AE0">
        <w:rPr>
          <w:rFonts w:eastAsiaTheme="minorHAnsi" w:cstheme="minorBidi"/>
          <w:sz w:val="22"/>
          <w:szCs w:val="22"/>
          <w:lang w:val="en-US"/>
        </w:rPr>
        <w:t>configurations</w:t>
      </w:r>
      <w:r>
        <w:rPr>
          <w:rFonts w:eastAsiaTheme="minorHAnsi" w:cstheme="minorBidi"/>
          <w:sz w:val="22"/>
          <w:szCs w:val="22"/>
          <w:lang w:val="en-US"/>
        </w:rPr>
        <w:t xml:space="preserve">, which, thanks to the fully modular construction concept, enable the paving of monolithic concrete profiles such as curbs and berms, rectangular profiles, concrete safety barriers up to a height of </w:t>
      </w:r>
      <w:r w:rsidR="007405B6">
        <w:rPr>
          <w:rFonts w:eastAsiaTheme="minorHAnsi" w:cstheme="minorBidi"/>
          <w:sz w:val="22"/>
          <w:szCs w:val="22"/>
          <w:lang w:val="en-US"/>
        </w:rPr>
        <w:t>52 in (</w:t>
      </w:r>
      <w:r>
        <w:rPr>
          <w:rFonts w:eastAsiaTheme="minorHAnsi" w:cstheme="minorBidi"/>
          <w:sz w:val="22"/>
          <w:szCs w:val="22"/>
          <w:lang w:val="en-US"/>
        </w:rPr>
        <w:t>1.3 m</w:t>
      </w:r>
      <w:r w:rsidR="007405B6">
        <w:rPr>
          <w:rFonts w:eastAsiaTheme="minorHAnsi" w:cstheme="minorBidi"/>
          <w:sz w:val="22"/>
          <w:szCs w:val="22"/>
          <w:lang w:val="en-US"/>
        </w:rPr>
        <w:t>)</w:t>
      </w:r>
      <w:r>
        <w:rPr>
          <w:rFonts w:eastAsiaTheme="minorHAnsi" w:cstheme="minorBidi"/>
          <w:sz w:val="22"/>
          <w:szCs w:val="22"/>
          <w:lang w:val="en-US"/>
        </w:rPr>
        <w:t xml:space="preserve">, and drainage and gutter profiles. In the offset paving configuration, it can effortlessly pave concrete slabs with a pave width of up to </w:t>
      </w:r>
      <w:r w:rsidR="007405B6">
        <w:rPr>
          <w:rFonts w:eastAsiaTheme="minorHAnsi" w:cstheme="minorBidi"/>
          <w:sz w:val="22"/>
          <w:szCs w:val="22"/>
          <w:lang w:val="en-US"/>
        </w:rPr>
        <w:t>7 ft (</w:t>
      </w:r>
      <w:r>
        <w:rPr>
          <w:rFonts w:eastAsiaTheme="minorHAnsi" w:cstheme="minorBidi"/>
          <w:sz w:val="22"/>
          <w:szCs w:val="22"/>
          <w:lang w:val="en-US"/>
        </w:rPr>
        <w:t>2.2 m</w:t>
      </w:r>
      <w:r w:rsidR="007405B6">
        <w:rPr>
          <w:rFonts w:eastAsiaTheme="minorHAnsi" w:cstheme="minorBidi"/>
          <w:sz w:val="22"/>
          <w:szCs w:val="22"/>
          <w:lang w:val="en-US"/>
        </w:rPr>
        <w:t>)</w:t>
      </w:r>
      <w:r>
        <w:rPr>
          <w:rFonts w:eastAsiaTheme="minorHAnsi" w:cstheme="minorBidi"/>
          <w:sz w:val="22"/>
          <w:szCs w:val="22"/>
          <w:lang w:val="en-US"/>
        </w:rPr>
        <w:t xml:space="preserve">, also in combination with a Trimmer up to </w:t>
      </w:r>
      <w:r w:rsidR="007405B6">
        <w:rPr>
          <w:rFonts w:eastAsiaTheme="minorHAnsi" w:cstheme="minorBidi"/>
          <w:sz w:val="22"/>
          <w:szCs w:val="22"/>
          <w:lang w:val="en-US"/>
        </w:rPr>
        <w:t>8 ft (</w:t>
      </w:r>
      <w:r>
        <w:rPr>
          <w:rFonts w:eastAsiaTheme="minorHAnsi" w:cstheme="minorBidi"/>
          <w:sz w:val="22"/>
          <w:szCs w:val="22"/>
          <w:lang w:val="en-US"/>
        </w:rPr>
        <w:t>2.4 m</w:t>
      </w:r>
      <w:r w:rsidR="007405B6">
        <w:rPr>
          <w:rFonts w:eastAsiaTheme="minorHAnsi" w:cstheme="minorBidi"/>
          <w:sz w:val="22"/>
          <w:szCs w:val="22"/>
          <w:lang w:val="en-US"/>
        </w:rPr>
        <w:t>)</w:t>
      </w:r>
      <w:r>
        <w:rPr>
          <w:rFonts w:eastAsiaTheme="minorHAnsi" w:cstheme="minorBidi"/>
          <w:sz w:val="22"/>
          <w:szCs w:val="22"/>
          <w:lang w:val="en-US"/>
        </w:rPr>
        <w:t xml:space="preserve"> wide. The </w:t>
      </w:r>
      <w:proofErr w:type="spellStart"/>
      <w:r>
        <w:rPr>
          <w:rFonts w:eastAsiaTheme="minorHAnsi" w:cstheme="minorBidi"/>
          <w:sz w:val="22"/>
          <w:szCs w:val="22"/>
          <w:lang w:val="en-US"/>
        </w:rPr>
        <w:t>Cross</w:t>
      </w:r>
      <w:r w:rsidR="007405B6">
        <w:rPr>
          <w:rFonts w:eastAsiaTheme="minorHAnsi" w:cstheme="minorBidi"/>
          <w:sz w:val="22"/>
          <w:szCs w:val="22"/>
          <w:lang w:val="en-US"/>
        </w:rPr>
        <w:t>p</w:t>
      </w:r>
      <w:r>
        <w:rPr>
          <w:rFonts w:eastAsiaTheme="minorHAnsi" w:cstheme="minorBidi"/>
          <w:sz w:val="22"/>
          <w:szCs w:val="22"/>
          <w:lang w:val="en-US"/>
        </w:rPr>
        <w:t>ave</w:t>
      </w:r>
      <w:proofErr w:type="spellEnd"/>
      <w:r>
        <w:rPr>
          <w:rFonts w:eastAsiaTheme="minorHAnsi" w:cstheme="minorBidi"/>
          <w:sz w:val="22"/>
          <w:szCs w:val="22"/>
          <w:lang w:val="en-US"/>
        </w:rPr>
        <w:t xml:space="preserve"> version can pave slabs up to a width of </w:t>
      </w:r>
      <w:r w:rsidR="007405B6">
        <w:rPr>
          <w:rFonts w:eastAsiaTheme="minorHAnsi" w:cstheme="minorBidi"/>
          <w:sz w:val="22"/>
          <w:szCs w:val="22"/>
          <w:lang w:val="en-US"/>
        </w:rPr>
        <w:t>10 ft (</w:t>
      </w:r>
      <w:r>
        <w:rPr>
          <w:rFonts w:eastAsiaTheme="minorHAnsi" w:cstheme="minorBidi"/>
          <w:sz w:val="22"/>
          <w:szCs w:val="22"/>
          <w:lang w:val="en-US"/>
        </w:rPr>
        <w:t>3.0 m</w:t>
      </w:r>
      <w:r w:rsidR="007405B6">
        <w:rPr>
          <w:rFonts w:eastAsiaTheme="minorHAnsi" w:cstheme="minorBidi"/>
          <w:sz w:val="22"/>
          <w:szCs w:val="22"/>
          <w:lang w:val="en-US"/>
        </w:rPr>
        <w:t>)</w:t>
      </w:r>
      <w:r>
        <w:rPr>
          <w:rFonts w:eastAsiaTheme="minorHAnsi" w:cstheme="minorBidi"/>
          <w:sz w:val="22"/>
          <w:szCs w:val="22"/>
          <w:lang w:val="en-US"/>
        </w:rPr>
        <w:t xml:space="preserve"> transversely to the direction of travel of the machine. Both solutions can be controlled by the innovative operating concept with an event-driven graphic display. The ECO mode detects every working situation without the need for manual intervention by the operator and ensures automatic, load-optimized regulation of engine output for optimum engine efficiency, maximum fuel economy, and low noise emissions. </w:t>
      </w:r>
    </w:p>
    <w:p w14:paraId="11C0509F" w14:textId="77777777" w:rsidR="00901A75" w:rsidRPr="00B84F32" w:rsidRDefault="00901A75" w:rsidP="00901A75">
      <w:pPr>
        <w:tabs>
          <w:tab w:val="num" w:pos="1440"/>
        </w:tabs>
        <w:jc w:val="both"/>
        <w:rPr>
          <w:rFonts w:eastAsiaTheme="minorHAnsi" w:cstheme="minorBidi"/>
          <w:bCs/>
          <w:sz w:val="22"/>
          <w:szCs w:val="22"/>
          <w:lang w:val="en-US"/>
        </w:rPr>
      </w:pPr>
    </w:p>
    <w:p w14:paraId="17E6E373" w14:textId="7F9F3433" w:rsidR="00966974" w:rsidRPr="00B84F32" w:rsidRDefault="00A919FF" w:rsidP="00702CCA">
      <w:pPr>
        <w:tabs>
          <w:tab w:val="num" w:pos="1440"/>
        </w:tabs>
        <w:jc w:val="both"/>
        <w:rPr>
          <w:rFonts w:eastAsia="Times New Roman"/>
          <w:sz w:val="22"/>
          <w:szCs w:val="22"/>
          <w:lang w:val="en-US"/>
        </w:rPr>
      </w:pPr>
      <w:r>
        <w:rPr>
          <w:rFonts w:eastAsiaTheme="minorHAnsi" w:cstheme="minorBidi"/>
          <w:sz w:val="22"/>
          <w:szCs w:val="22"/>
          <w:lang w:val="en-US"/>
        </w:rPr>
        <w:t xml:space="preserve">The operator is further assisted by the </w:t>
      </w:r>
      <w:bookmarkStart w:id="0" w:name="_Hlk183080498"/>
      <w:proofErr w:type="spellStart"/>
      <w:r>
        <w:rPr>
          <w:rFonts w:eastAsiaTheme="minorHAnsi" w:cstheme="minorBidi"/>
          <w:sz w:val="22"/>
          <w:szCs w:val="22"/>
          <w:lang w:val="en-US"/>
        </w:rPr>
        <w:t>AutoPilot</w:t>
      </w:r>
      <w:proofErr w:type="spellEnd"/>
      <w:r>
        <w:rPr>
          <w:rFonts w:eastAsiaTheme="minorHAnsi" w:cstheme="minorBidi"/>
          <w:sz w:val="22"/>
          <w:szCs w:val="22"/>
          <w:lang w:val="en-US"/>
        </w:rPr>
        <w:t xml:space="preserve"> 2.0</w:t>
      </w:r>
      <w:bookmarkEnd w:id="0"/>
      <w:r>
        <w:rPr>
          <w:rFonts w:eastAsiaTheme="minorHAnsi" w:cstheme="minorBidi"/>
          <w:sz w:val="22"/>
          <w:szCs w:val="22"/>
          <w:lang w:val="en-US"/>
        </w:rPr>
        <w:t xml:space="preserve"> control system. The two crawler units with parallelogram swing legs at the front and a laterally adjustable crawler unit at the rear enable zero-clearance installation and maximum flexibility. This makes it the ideal choice for use on construction sites that demand a high degree of maneuverability and the paving of tight radii.</w:t>
      </w:r>
    </w:p>
    <w:p w14:paraId="0FB08234" w14:textId="77777777" w:rsidR="00966974" w:rsidRPr="00B84F32" w:rsidRDefault="00966974" w:rsidP="00966974">
      <w:pPr>
        <w:rPr>
          <w:rFonts w:eastAsia="Times New Roman"/>
          <w:sz w:val="22"/>
          <w:szCs w:val="22"/>
          <w:lang w:val="en-US"/>
        </w:rPr>
      </w:pPr>
    </w:p>
    <w:p w14:paraId="5BAEF175" w14:textId="08051F64" w:rsidR="00092197" w:rsidRPr="00B84F32" w:rsidRDefault="000674F7" w:rsidP="00092197">
      <w:pPr>
        <w:rPr>
          <w:rFonts w:eastAsiaTheme="minorHAnsi" w:cstheme="minorBidi"/>
          <w:b/>
          <w:sz w:val="22"/>
          <w:szCs w:val="24"/>
          <w:lang w:val="en-US"/>
        </w:rPr>
      </w:pPr>
      <w:r>
        <w:rPr>
          <w:rFonts w:eastAsiaTheme="minorHAnsi" w:cstheme="minorBidi"/>
          <w:b/>
          <w:bCs/>
          <w:sz w:val="22"/>
          <w:szCs w:val="24"/>
          <w:lang w:val="en-US"/>
        </w:rPr>
        <w:t xml:space="preserve">Production System: WPS 102i, SP </w:t>
      </w:r>
      <w:r w:rsidR="00097AE0">
        <w:rPr>
          <w:rFonts w:eastAsiaTheme="minorHAnsi" w:cstheme="minorBidi"/>
          <w:b/>
          <w:bCs/>
          <w:sz w:val="22"/>
          <w:szCs w:val="24"/>
          <w:lang w:val="en-US"/>
        </w:rPr>
        <w:t>12</w:t>
      </w:r>
      <w:r>
        <w:rPr>
          <w:rFonts w:eastAsiaTheme="minorHAnsi" w:cstheme="minorBidi"/>
          <w:b/>
          <w:bCs/>
          <w:sz w:val="22"/>
          <w:szCs w:val="24"/>
          <w:lang w:val="en-US"/>
        </w:rPr>
        <w:t>4i and TCM 180i</w:t>
      </w:r>
    </w:p>
    <w:p w14:paraId="5634622E" w14:textId="1ED6EB81" w:rsidR="005610A0" w:rsidRPr="00B84F32" w:rsidRDefault="000B23DC" w:rsidP="009870FA">
      <w:pPr>
        <w:jc w:val="both"/>
        <w:rPr>
          <w:rFonts w:eastAsia="Times New Roman"/>
          <w:sz w:val="22"/>
          <w:szCs w:val="22"/>
          <w:lang w:val="en-US"/>
        </w:rPr>
      </w:pPr>
      <w:r w:rsidRPr="000B23DC">
        <w:rPr>
          <w:rFonts w:eastAsia="Times New Roman"/>
          <w:sz w:val="22"/>
          <w:szCs w:val="22"/>
          <w:lang w:val="en-US"/>
        </w:rPr>
        <w:t>With its concrete paving train orchestration</w:t>
      </w:r>
      <w:r w:rsidR="000674F7">
        <w:rPr>
          <w:rFonts w:eastAsia="Times New Roman"/>
          <w:sz w:val="22"/>
          <w:szCs w:val="22"/>
          <w:lang w:val="en-US"/>
        </w:rPr>
        <w:t xml:space="preserve">, Wirtgen also offers </w:t>
      </w:r>
      <w:r w:rsidR="006B27AE">
        <w:rPr>
          <w:rFonts w:eastAsia="Times New Roman"/>
          <w:sz w:val="22"/>
          <w:szCs w:val="22"/>
          <w:lang w:val="en-US"/>
        </w:rPr>
        <w:t>completely</w:t>
      </w:r>
      <w:r w:rsidR="000674F7">
        <w:rPr>
          <w:rFonts w:eastAsia="Times New Roman"/>
          <w:sz w:val="22"/>
          <w:szCs w:val="22"/>
          <w:lang w:val="en-US"/>
        </w:rPr>
        <w:t xml:space="preserve"> coordinated machine technologies and practice-oriented equipment variants. They help users to fulfill quality requirements, </w:t>
      </w:r>
      <w:bookmarkStart w:id="1" w:name="_Hlk183168202"/>
      <w:r w:rsidR="000674F7">
        <w:rPr>
          <w:rFonts w:eastAsia="Times New Roman"/>
          <w:sz w:val="22"/>
          <w:szCs w:val="22"/>
          <w:lang w:val="en-US"/>
        </w:rPr>
        <w:t xml:space="preserve">in particular </w:t>
      </w:r>
      <w:bookmarkEnd w:id="1"/>
      <w:r w:rsidR="00A74211">
        <w:rPr>
          <w:rFonts w:eastAsia="Times New Roman"/>
          <w:sz w:val="22"/>
          <w:szCs w:val="22"/>
          <w:lang w:val="en-US"/>
        </w:rPr>
        <w:t>regarding</w:t>
      </w:r>
      <w:r w:rsidR="000674F7">
        <w:rPr>
          <w:rFonts w:eastAsia="Times New Roman"/>
          <w:sz w:val="22"/>
          <w:szCs w:val="22"/>
          <w:lang w:val="en-US"/>
        </w:rPr>
        <w:t xml:space="preserve"> outstanding evenness of the paved concrete surface. The Production System comprising a placer/spreader WPS</w:t>
      </w:r>
      <w:r w:rsidR="006B27AE">
        <w:rPr>
          <w:rFonts w:eastAsia="Times New Roman"/>
          <w:sz w:val="22"/>
          <w:szCs w:val="22"/>
          <w:lang w:val="en-US"/>
        </w:rPr>
        <w:t> </w:t>
      </w:r>
      <w:r w:rsidR="000674F7">
        <w:rPr>
          <w:rFonts w:eastAsia="Times New Roman"/>
          <w:sz w:val="22"/>
          <w:szCs w:val="22"/>
          <w:lang w:val="en-US"/>
        </w:rPr>
        <w:t xml:space="preserve">102i, an inset slipform paver SP </w:t>
      </w:r>
      <w:r w:rsidR="00097AE0">
        <w:rPr>
          <w:rFonts w:eastAsia="Times New Roman"/>
          <w:sz w:val="22"/>
          <w:szCs w:val="22"/>
          <w:lang w:val="en-US"/>
        </w:rPr>
        <w:t>12</w:t>
      </w:r>
      <w:r w:rsidR="000674F7">
        <w:rPr>
          <w:rFonts w:eastAsia="Times New Roman"/>
          <w:sz w:val="22"/>
          <w:szCs w:val="22"/>
          <w:lang w:val="en-US"/>
        </w:rPr>
        <w:t>4i, and a texture curing machine TCM 180i will also be shown in Las Vegas.</w:t>
      </w:r>
    </w:p>
    <w:p w14:paraId="6967BA27" w14:textId="4B5D6BDE" w:rsidR="005610A0" w:rsidRPr="00B84F32" w:rsidRDefault="005610A0" w:rsidP="009870FA">
      <w:pPr>
        <w:jc w:val="both"/>
        <w:rPr>
          <w:rFonts w:eastAsia="Times New Roman"/>
          <w:sz w:val="20"/>
          <w:szCs w:val="20"/>
          <w:lang w:val="en-US"/>
        </w:rPr>
      </w:pPr>
    </w:p>
    <w:p w14:paraId="513F7A79" w14:textId="3D9A8B13" w:rsidR="002A5E8A" w:rsidRDefault="00027724" w:rsidP="009870FA">
      <w:pPr>
        <w:jc w:val="both"/>
        <w:rPr>
          <w:b/>
          <w:bCs/>
          <w:sz w:val="22"/>
          <w:szCs w:val="24"/>
          <w:lang w:val="en-US"/>
        </w:rPr>
      </w:pPr>
      <w:r>
        <w:rPr>
          <w:b/>
          <w:bCs/>
          <w:sz w:val="22"/>
          <w:szCs w:val="24"/>
          <w:lang w:val="en-US"/>
        </w:rPr>
        <w:t xml:space="preserve">Stringless Paving with </w:t>
      </w:r>
      <w:proofErr w:type="spellStart"/>
      <w:r>
        <w:rPr>
          <w:b/>
          <w:bCs/>
          <w:sz w:val="22"/>
          <w:szCs w:val="24"/>
          <w:lang w:val="en-US"/>
        </w:rPr>
        <w:t>AutoPilot</w:t>
      </w:r>
      <w:proofErr w:type="spellEnd"/>
      <w:r>
        <w:rPr>
          <w:b/>
          <w:bCs/>
          <w:sz w:val="22"/>
          <w:szCs w:val="24"/>
          <w:lang w:val="en-US"/>
        </w:rPr>
        <w:t xml:space="preserve"> 2.0 </w:t>
      </w:r>
      <w:r w:rsidR="002A5E8A">
        <w:rPr>
          <w:b/>
          <w:bCs/>
          <w:sz w:val="22"/>
          <w:szCs w:val="24"/>
          <w:lang w:val="en-US"/>
        </w:rPr>
        <w:t>Provides</w:t>
      </w:r>
      <w:r>
        <w:rPr>
          <w:b/>
          <w:bCs/>
          <w:sz w:val="22"/>
          <w:szCs w:val="24"/>
          <w:lang w:val="en-US"/>
        </w:rPr>
        <w:t xml:space="preserve"> Process-Efficiency </w:t>
      </w:r>
    </w:p>
    <w:p w14:paraId="705974FA" w14:textId="5526EC2E" w:rsidR="00746A63" w:rsidRPr="00B84F32" w:rsidRDefault="00027724" w:rsidP="009870FA">
      <w:pPr>
        <w:jc w:val="both"/>
        <w:rPr>
          <w:rFonts w:eastAsia="Times New Roman"/>
          <w:sz w:val="22"/>
          <w:szCs w:val="22"/>
          <w:lang w:val="en-US"/>
        </w:rPr>
      </w:pPr>
      <w:r>
        <w:rPr>
          <w:sz w:val="22"/>
          <w:szCs w:val="22"/>
          <w:lang w:val="en-US"/>
        </w:rPr>
        <w:t xml:space="preserve">Conventional concrete paving methods rely on a physical stringline for controlling the paving process. As an alternative to this, Wirtgen offers its field-proven </w:t>
      </w:r>
      <w:proofErr w:type="spellStart"/>
      <w:r>
        <w:rPr>
          <w:sz w:val="22"/>
          <w:szCs w:val="22"/>
          <w:lang w:val="en-US"/>
        </w:rPr>
        <w:t>AutoPilot</w:t>
      </w:r>
      <w:proofErr w:type="spellEnd"/>
      <w:r>
        <w:rPr>
          <w:sz w:val="22"/>
          <w:szCs w:val="22"/>
          <w:lang w:val="en-US"/>
        </w:rPr>
        <w:t xml:space="preserve"> 2.0 control system, which is available for all offset pavers and placer/spreaders. The need for a physical stringline is eliminated, which results in considerable savings in terms of time and effort and increases the safety of the paving crew. At the same time, the system precisely controls both the height adjustment and steering of the machine. A GNSS signal and, depending on the configuration, various local sensors – for example, an ultrasonic sensor on the machine – serve as a reference. It also enables fast and precise paving of tight radii and complex geometries. </w:t>
      </w:r>
    </w:p>
    <w:p w14:paraId="401274B1" w14:textId="77777777" w:rsidR="002A5E8A" w:rsidRDefault="002A5E8A" w:rsidP="00856C53">
      <w:pPr>
        <w:pStyle w:val="Teaser"/>
        <w:spacing w:after="0"/>
        <w:rPr>
          <w:bCs/>
          <w:lang w:val="en-US"/>
        </w:rPr>
      </w:pPr>
    </w:p>
    <w:p w14:paraId="62BC7C5A" w14:textId="0B4A6507" w:rsidR="00856C53" w:rsidRPr="00B84F32" w:rsidRDefault="008D6B0A" w:rsidP="00856C53">
      <w:pPr>
        <w:pStyle w:val="Teaser"/>
        <w:spacing w:after="0"/>
        <w:rPr>
          <w:lang w:val="en-US"/>
        </w:rPr>
      </w:pPr>
      <w:r>
        <w:rPr>
          <w:bCs/>
          <w:lang w:val="en-US"/>
        </w:rPr>
        <w:lastRenderedPageBreak/>
        <w:t>Wirtgen Group and John Deere Product and Applications Experts at the Show</w:t>
      </w:r>
    </w:p>
    <w:p w14:paraId="62557CA1" w14:textId="5130ABFB" w:rsidR="00337387" w:rsidRPr="00B84F32" w:rsidRDefault="00856C53" w:rsidP="009130FF">
      <w:pPr>
        <w:jc w:val="both"/>
        <w:rPr>
          <w:rFonts w:eastAsiaTheme="minorHAnsi" w:cstheme="minorBidi"/>
          <w:sz w:val="22"/>
          <w:szCs w:val="24"/>
          <w:lang w:val="en-US"/>
        </w:rPr>
      </w:pPr>
      <w:r>
        <w:rPr>
          <w:rFonts w:eastAsiaTheme="minorHAnsi" w:cstheme="minorBidi"/>
          <w:sz w:val="22"/>
          <w:szCs w:val="24"/>
          <w:lang w:val="en-US"/>
        </w:rPr>
        <w:t xml:space="preserve">Trade visitors to booth C5327 in the Central Hall will have the chance to learn all about the state-of-the-art solutions in direct dialog with specialists from the Wirtgen Group and John Deere. From John Deere, the equipment on display includes the 85 P-Tier </w:t>
      </w:r>
      <w:r w:rsidR="0026660E">
        <w:rPr>
          <w:rFonts w:eastAsiaTheme="minorHAnsi" w:cstheme="minorBidi"/>
          <w:sz w:val="22"/>
          <w:szCs w:val="24"/>
          <w:lang w:val="en-US"/>
        </w:rPr>
        <w:t>Excavator</w:t>
      </w:r>
      <w:r>
        <w:rPr>
          <w:rFonts w:eastAsiaTheme="minorHAnsi" w:cstheme="minorBidi"/>
          <w:sz w:val="22"/>
          <w:szCs w:val="24"/>
          <w:lang w:val="en-US"/>
        </w:rPr>
        <w:t xml:space="preserve">, the 334 P-Tier </w:t>
      </w:r>
      <w:r w:rsidR="0026660E">
        <w:rPr>
          <w:rFonts w:eastAsiaTheme="minorHAnsi" w:cstheme="minorBidi"/>
          <w:sz w:val="22"/>
          <w:szCs w:val="24"/>
          <w:lang w:val="en-US"/>
        </w:rPr>
        <w:t xml:space="preserve">Compact Skid Steer Loader </w:t>
      </w:r>
      <w:r>
        <w:rPr>
          <w:rFonts w:eastAsiaTheme="minorHAnsi" w:cstheme="minorBidi"/>
          <w:sz w:val="22"/>
          <w:szCs w:val="24"/>
          <w:lang w:val="en-US"/>
        </w:rPr>
        <w:t xml:space="preserve">with a cold planer attachment, and the 335 P-Tier </w:t>
      </w:r>
      <w:r w:rsidR="0026660E">
        <w:rPr>
          <w:rFonts w:eastAsiaTheme="minorHAnsi" w:cstheme="minorBidi"/>
          <w:sz w:val="22"/>
          <w:szCs w:val="24"/>
          <w:lang w:val="en-US"/>
        </w:rPr>
        <w:t>Compact Track Loader</w:t>
      </w:r>
      <w:r>
        <w:rPr>
          <w:rFonts w:eastAsiaTheme="minorHAnsi" w:cstheme="minorBidi"/>
          <w:sz w:val="22"/>
          <w:szCs w:val="24"/>
          <w:lang w:val="en-US"/>
        </w:rPr>
        <w:t>.</w:t>
      </w:r>
    </w:p>
    <w:p w14:paraId="3EDC8AB4" w14:textId="77777777" w:rsidR="009130FF" w:rsidRPr="00B84F32" w:rsidRDefault="009130FF" w:rsidP="009130FF">
      <w:pPr>
        <w:jc w:val="both"/>
        <w:rPr>
          <w:rFonts w:eastAsiaTheme="minorHAnsi" w:cstheme="minorBidi"/>
          <w:b/>
          <w:sz w:val="22"/>
          <w:szCs w:val="24"/>
          <w:lang w:val="en-US"/>
        </w:rPr>
      </w:pPr>
    </w:p>
    <w:p w14:paraId="31412CCB" w14:textId="0C3B6062" w:rsidR="00E15EBE" w:rsidRPr="00B84F32" w:rsidRDefault="00E15EBE" w:rsidP="00E15EBE">
      <w:pPr>
        <w:pStyle w:val="Fotos"/>
        <w:rPr>
          <w:lang w:val="en-US"/>
        </w:rPr>
      </w:pPr>
      <w:r>
        <w:rPr>
          <w:bCs/>
          <w:lang w:val="en-US"/>
        </w:rPr>
        <w:t xml:space="preserve">Photos: </w:t>
      </w:r>
    </w:p>
    <w:p w14:paraId="75CCD6E9" w14:textId="18A9DE50" w:rsidR="00A5608A" w:rsidRPr="00B84F32" w:rsidRDefault="004A167A" w:rsidP="00A5608A">
      <w:pPr>
        <w:pStyle w:val="BUbold"/>
        <w:rPr>
          <w:lang w:val="en-US"/>
        </w:rPr>
      </w:pPr>
      <w:r>
        <w:rPr>
          <w:b w:val="0"/>
          <w:noProof/>
          <w:lang w:val="en-US"/>
        </w:rPr>
        <w:drawing>
          <wp:inline distT="0" distB="0" distL="0" distR="0" wp14:anchorId="6CC88BB7" wp14:editId="5BB12F40">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en-US"/>
        </w:rPr>
        <w:br/>
      </w:r>
      <w:r>
        <w:rPr>
          <w:bCs/>
          <w:lang w:val="en-US"/>
        </w:rPr>
        <w:t>W_pic_SP33-Offset_1024_00051</w:t>
      </w:r>
    </w:p>
    <w:p w14:paraId="5CED4806" w14:textId="5287F7B6" w:rsidR="00A5608A" w:rsidRPr="00B84F32" w:rsidRDefault="00C45164" w:rsidP="00807E3D">
      <w:pPr>
        <w:pStyle w:val="BUnormal"/>
        <w:rPr>
          <w:lang w:val="en-US"/>
        </w:rPr>
      </w:pPr>
      <w:r>
        <w:rPr>
          <w:lang w:val="en-US"/>
        </w:rPr>
        <w:t xml:space="preserve">World premiere: The new Wirtgen slipform paver SP 33 can pave concrete slabs up to a width of </w:t>
      </w:r>
      <w:r w:rsidR="007405B6">
        <w:rPr>
          <w:lang w:val="en-US"/>
        </w:rPr>
        <w:t>7 ft (2.2 m) in Offset mode and up to a width of 10 ft (</w:t>
      </w:r>
      <w:r>
        <w:rPr>
          <w:lang w:val="en-US"/>
        </w:rPr>
        <w:t>3.0 m</w:t>
      </w:r>
      <w:r w:rsidR="007405B6">
        <w:rPr>
          <w:lang w:val="en-US"/>
        </w:rPr>
        <w:t>)</w:t>
      </w:r>
      <w:r>
        <w:rPr>
          <w:lang w:val="en-US"/>
        </w:rPr>
        <w:t xml:space="preserve"> transversely to the direction of travel.</w:t>
      </w:r>
    </w:p>
    <w:p w14:paraId="31101688" w14:textId="2E15CD36" w:rsidR="004A167A" w:rsidRPr="00B84F32" w:rsidRDefault="004A167A" w:rsidP="004A167A">
      <w:pPr>
        <w:pStyle w:val="BUbold"/>
        <w:rPr>
          <w:lang w:val="en-US"/>
        </w:rPr>
      </w:pPr>
      <w:r>
        <w:rPr>
          <w:b w:val="0"/>
          <w:noProof/>
          <w:lang w:val="en-US"/>
        </w:rPr>
        <w:drawing>
          <wp:inline distT="0" distB="0" distL="0" distR="0" wp14:anchorId="260DB3E9" wp14:editId="376E830A">
            <wp:extent cx="2223654" cy="1667741"/>
            <wp:effectExtent l="0" t="0" r="5715"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screen">
                      <a:extLst>
                        <a:ext uri="{28A0092B-C50C-407E-A947-70E740481C1C}">
                          <a14:useLocalDpi xmlns:a14="http://schemas.microsoft.com/office/drawing/2010/main"/>
                        </a:ext>
                      </a:extLst>
                    </a:blip>
                    <a:stretch>
                      <a:fillRect/>
                    </a:stretch>
                  </pic:blipFill>
                  <pic:spPr>
                    <a:xfrm>
                      <a:off x="0" y="0"/>
                      <a:ext cx="2246197" cy="1684648"/>
                    </a:xfrm>
                    <a:prstGeom prst="rect">
                      <a:avLst/>
                    </a:prstGeom>
                  </pic:spPr>
                </pic:pic>
              </a:graphicData>
            </a:graphic>
          </wp:inline>
        </w:drawing>
      </w:r>
      <w:r>
        <w:rPr>
          <w:b w:val="0"/>
          <w:lang w:val="en-US"/>
        </w:rPr>
        <w:br/>
      </w:r>
      <w:r>
        <w:rPr>
          <w:bCs/>
          <w:lang w:val="en-US"/>
        </w:rPr>
        <w:t>W_pic_SP33-Inset_1024_00011</w:t>
      </w:r>
    </w:p>
    <w:p w14:paraId="5426C318" w14:textId="42972496" w:rsidR="009130FF" w:rsidRPr="00B84F32" w:rsidRDefault="00702CCA" w:rsidP="004A167A">
      <w:pPr>
        <w:pStyle w:val="Fotos"/>
        <w:rPr>
          <w:b w:val="0"/>
          <w:color w:val="000000"/>
          <w:sz w:val="20"/>
          <w:szCs w:val="20"/>
          <w:lang w:val="en-US"/>
        </w:rPr>
      </w:pPr>
      <w:r>
        <w:rPr>
          <w:b w:val="0"/>
          <w:color w:val="000000"/>
          <w:sz w:val="20"/>
          <w:szCs w:val="20"/>
          <w:lang w:val="en-US"/>
        </w:rPr>
        <w:t xml:space="preserve">The </w:t>
      </w:r>
      <w:proofErr w:type="spellStart"/>
      <w:r>
        <w:rPr>
          <w:b w:val="0"/>
          <w:color w:val="000000"/>
          <w:sz w:val="20"/>
          <w:szCs w:val="20"/>
          <w:lang w:val="en-US"/>
        </w:rPr>
        <w:t>AutoPilot</w:t>
      </w:r>
      <w:proofErr w:type="spellEnd"/>
      <w:r>
        <w:rPr>
          <w:b w:val="0"/>
          <w:color w:val="000000"/>
          <w:sz w:val="20"/>
          <w:szCs w:val="20"/>
          <w:lang w:val="en-US"/>
        </w:rPr>
        <w:t xml:space="preserve"> 2.0 control system is an integral component of the slipform paver SP 33 and assists the operator during concrete paving with a virtual stringline.</w:t>
      </w:r>
    </w:p>
    <w:p w14:paraId="20879CE4" w14:textId="294426EC" w:rsidR="002611FE" w:rsidRPr="00B84F32" w:rsidRDefault="004A167A" w:rsidP="004A167A">
      <w:pPr>
        <w:pStyle w:val="BUbold"/>
        <w:rPr>
          <w:lang w:val="en-US"/>
        </w:rPr>
      </w:pPr>
      <w:r>
        <w:rPr>
          <w:b w:val="0"/>
          <w:noProof/>
          <w:lang w:val="en-US"/>
        </w:rPr>
        <w:drawing>
          <wp:inline distT="0" distB="0" distL="0" distR="0" wp14:anchorId="2C564F97" wp14:editId="21DC043E">
            <wp:extent cx="2257237" cy="135973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a:ext>
                      </a:extLst>
                    </a:blip>
                    <a:stretch>
                      <a:fillRect/>
                    </a:stretch>
                  </pic:blipFill>
                  <pic:spPr>
                    <a:xfrm>
                      <a:off x="0" y="0"/>
                      <a:ext cx="2257237" cy="1359739"/>
                    </a:xfrm>
                    <a:prstGeom prst="rect">
                      <a:avLst/>
                    </a:prstGeom>
                  </pic:spPr>
                </pic:pic>
              </a:graphicData>
            </a:graphic>
          </wp:inline>
        </w:drawing>
      </w:r>
      <w:r>
        <w:rPr>
          <w:b w:val="0"/>
          <w:lang w:val="en-US"/>
        </w:rPr>
        <w:br/>
      </w:r>
      <w:r w:rsidR="00B345F5" w:rsidRPr="00B345F5">
        <w:rPr>
          <w:bCs/>
          <w:lang w:val="en-US"/>
        </w:rPr>
        <w:t>W_pic_Jobsite-Conroe-Texas_00008_PR</w:t>
      </w:r>
    </w:p>
    <w:p w14:paraId="257B5A26" w14:textId="3B232E53" w:rsidR="00793A3A" w:rsidRPr="00B84F32" w:rsidRDefault="00B67B0D" w:rsidP="00175AEA">
      <w:pPr>
        <w:pStyle w:val="BUnormal"/>
        <w:rPr>
          <w:lang w:val="en-US"/>
        </w:rPr>
      </w:pPr>
      <w:r>
        <w:rPr>
          <w:lang w:val="en-US"/>
        </w:rPr>
        <w:t>Wirtgen Concrete Paving Train: A placer/spreader, a slipform paver, and a texture curing machine are usually deployed together when paving with pre-placed steel re</w:t>
      </w:r>
      <w:r w:rsidR="007405B6">
        <w:rPr>
          <w:lang w:val="en-US"/>
        </w:rPr>
        <w:t>inforcement</w:t>
      </w:r>
      <w:r>
        <w:rPr>
          <w:lang w:val="en-US"/>
        </w:rPr>
        <w:t>.</w:t>
      </w:r>
    </w:p>
    <w:p w14:paraId="11675974" w14:textId="0AB9A14A" w:rsidR="00175AEA" w:rsidRPr="00B84F32" w:rsidRDefault="00175AEA" w:rsidP="00175AEA">
      <w:pPr>
        <w:pStyle w:val="Standardabsatz"/>
        <w:rPr>
          <w:color w:val="000000"/>
          <w:sz w:val="20"/>
          <w:szCs w:val="20"/>
          <w:lang w:val="en-US"/>
        </w:rPr>
      </w:pPr>
    </w:p>
    <w:p w14:paraId="04824B2F" w14:textId="4D31484B" w:rsidR="00F74540" w:rsidRPr="00B84F32" w:rsidRDefault="00E15EBE" w:rsidP="006C0C87">
      <w:pPr>
        <w:pStyle w:val="Note"/>
        <w:rPr>
          <w:lang w:val="en-US"/>
        </w:rPr>
      </w:pPr>
      <w:r>
        <w:rPr>
          <w:iCs/>
          <w:lang w:val="en-US"/>
        </w:rPr>
        <w:lastRenderedPageBreak/>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748ED4CB" w14:textId="77777777" w:rsidR="00320155" w:rsidRPr="00B84F32" w:rsidRDefault="00320155" w:rsidP="00E15EBE">
      <w:pPr>
        <w:pStyle w:val="Absatzberschrift"/>
        <w:rPr>
          <w:iCs/>
          <w:lang w:val="en-US"/>
        </w:rPr>
      </w:pPr>
    </w:p>
    <w:p w14:paraId="55931FB8" w14:textId="285B80AC" w:rsidR="00E15EBE" w:rsidRPr="00B84F32" w:rsidRDefault="00E15EBE" w:rsidP="00E15EBE">
      <w:pPr>
        <w:pStyle w:val="Absatzberschrift"/>
        <w:rPr>
          <w:iCs/>
          <w:lang w:val="en-US"/>
        </w:rPr>
      </w:pPr>
      <w:r>
        <w:rPr>
          <w:bCs/>
          <w:lang w:val="en-US"/>
        </w:rPr>
        <w:t>For further information, please contact us at:</w:t>
      </w:r>
    </w:p>
    <w:p w14:paraId="0834BAC7" w14:textId="77777777" w:rsidR="00E15EBE" w:rsidRPr="00B84F32"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B84F32">
        <w:rPr>
          <w:b w:val="0"/>
        </w:rPr>
        <w:t>WIRTGEN GROUP</w:t>
      </w:r>
    </w:p>
    <w:p w14:paraId="6C2CE818" w14:textId="77777777" w:rsidR="00E15EBE" w:rsidRDefault="00E15EBE" w:rsidP="00E15EBE">
      <w:pPr>
        <w:pStyle w:val="Fuzeile1"/>
      </w:pPr>
      <w:r w:rsidRPr="00B84F32">
        <w:rPr>
          <w:bCs w:val="0"/>
          <w:iCs w:val="0"/>
        </w:rPr>
        <w:t>Public Relations</w:t>
      </w:r>
    </w:p>
    <w:p w14:paraId="11D0C008" w14:textId="2C987F3E" w:rsidR="00E15EBE" w:rsidRDefault="00E15EBE" w:rsidP="00E15EBE">
      <w:pPr>
        <w:pStyle w:val="Fuzeile1"/>
      </w:pPr>
      <w:r w:rsidRPr="00B84F32">
        <w:rPr>
          <w:bCs w:val="0"/>
          <w:iCs w:val="0"/>
        </w:rPr>
        <w:t>Reinhard-Wirtgen-</w:t>
      </w:r>
      <w:r w:rsidR="002C47AE" w:rsidRPr="00B84F32">
        <w:rPr>
          <w:bCs w:val="0"/>
          <w:iCs w:val="0"/>
        </w:rPr>
        <w:t>Straße</w:t>
      </w:r>
      <w:r w:rsidRPr="00B84F32">
        <w:rPr>
          <w:bCs w:val="0"/>
          <w:iCs w:val="0"/>
        </w:rPr>
        <w:t xml:space="preserve"> 2</w:t>
      </w:r>
    </w:p>
    <w:p w14:paraId="1063A82F" w14:textId="77777777" w:rsidR="00E15EBE" w:rsidRDefault="00E15EBE" w:rsidP="00E15EBE">
      <w:pPr>
        <w:pStyle w:val="Fuzeile1"/>
      </w:pPr>
      <w:r w:rsidRPr="007405B6">
        <w:rPr>
          <w:bCs w:val="0"/>
          <w:iCs w:val="0"/>
        </w:rPr>
        <w:t>53578 Windhagen</w:t>
      </w:r>
    </w:p>
    <w:p w14:paraId="5A37CC2B" w14:textId="77777777" w:rsidR="00E15EBE" w:rsidRDefault="00E15EBE" w:rsidP="00E15EBE">
      <w:pPr>
        <w:pStyle w:val="Fuzeile1"/>
      </w:pPr>
      <w:r w:rsidRPr="007405B6">
        <w:rPr>
          <w:bCs w:val="0"/>
          <w:iCs w:val="0"/>
        </w:rPr>
        <w:t>Germany</w:t>
      </w:r>
    </w:p>
    <w:p w14:paraId="29A07732" w14:textId="77777777" w:rsidR="00E15EBE" w:rsidRDefault="00E15EBE" w:rsidP="00E15EBE">
      <w:pPr>
        <w:pStyle w:val="Fuzeile1"/>
      </w:pPr>
    </w:p>
    <w:p w14:paraId="0C099062" w14:textId="4ADB8A25" w:rsidR="00E15EBE" w:rsidRPr="00C22DA9" w:rsidRDefault="00E15EBE" w:rsidP="00E15EBE">
      <w:pPr>
        <w:pStyle w:val="Fuzeile1"/>
        <w:rPr>
          <w:rFonts w:ascii="Times New Roman" w:hAnsi="Times New Roman" w:cs="Times New Roman"/>
        </w:rPr>
      </w:pPr>
      <w:r w:rsidRPr="007405B6">
        <w:rPr>
          <w:bCs w:val="0"/>
          <w:iCs w:val="0"/>
        </w:rPr>
        <w:t>Phone: +49-2645-131-1966</w:t>
      </w:r>
    </w:p>
    <w:p w14:paraId="65F4C38F" w14:textId="77777777" w:rsidR="00E15EBE" w:rsidRPr="00C22DA9" w:rsidRDefault="00E15EBE" w:rsidP="00E15EBE">
      <w:pPr>
        <w:pStyle w:val="Fuzeile1"/>
      </w:pPr>
      <w:r w:rsidRPr="007405B6">
        <w:rPr>
          <w:bCs w:val="0"/>
          <w:iCs w:val="0"/>
        </w:rPr>
        <w:t>Telefax: +49-2645-131-499</w:t>
      </w:r>
    </w:p>
    <w:p w14:paraId="79FF3B7C" w14:textId="4EA8B53A" w:rsidR="00E15EBE" w:rsidRDefault="00E15EBE" w:rsidP="00E15EBE">
      <w:pPr>
        <w:pStyle w:val="Fuzeile1"/>
      </w:pPr>
      <w:proofErr w:type="spellStart"/>
      <w:r w:rsidRPr="007405B6">
        <w:rPr>
          <w:bCs w:val="0"/>
          <w:iCs w:val="0"/>
        </w:rPr>
        <w:t>E-mail</w:t>
      </w:r>
      <w:proofErr w:type="spellEnd"/>
      <w:r w:rsidRPr="007405B6">
        <w:rPr>
          <w:bCs w:val="0"/>
          <w:iCs w:val="0"/>
        </w:rPr>
        <w:t>: PR@wirtgen-group.com</w:t>
      </w: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F1383" w14:textId="77777777" w:rsidR="00AB6271" w:rsidRDefault="00AB6271" w:rsidP="00E55534">
      <w:r>
        <w:separator/>
      </w:r>
    </w:p>
  </w:endnote>
  <w:endnote w:type="continuationSeparator" w:id="0">
    <w:p w14:paraId="76BBF929" w14:textId="77777777" w:rsidR="00AB6271" w:rsidRDefault="00AB627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84F32">
            <w:rPr>
              <w:rStyle w:val="Hervorhebung"/>
              <w:b w:val="0"/>
              <w:iCs w:val="0"/>
              <w:szCs w:val="20"/>
            </w:rPr>
            <w:t>WIRTGEN</w:t>
          </w:r>
          <w:r w:rsidRPr="00B84F32">
            <w:rPr>
              <w:rStyle w:val="Hervorhebung"/>
              <w:bCs/>
              <w:iCs w:val="0"/>
              <w:szCs w:val="20"/>
            </w:rPr>
            <w:t xml:space="preserve"> GmbH</w:t>
          </w:r>
          <w:r w:rsidRPr="00B84F32">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31287" w14:textId="77777777" w:rsidR="00AB6271" w:rsidRDefault="00AB6271" w:rsidP="00E55534">
      <w:r>
        <w:separator/>
      </w:r>
    </w:p>
  </w:footnote>
  <w:footnote w:type="continuationSeparator" w:id="0">
    <w:p w14:paraId="7881F8CD" w14:textId="77777777" w:rsidR="00AB6271" w:rsidRDefault="00AB627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DA74D22" w:rsidR="005101B4" w:rsidRDefault="002A5E8A">
    <w:pPr>
      <w:pStyle w:val="Kopfzeile"/>
    </w:pPr>
    <w:r>
      <w:rPr>
        <w:noProof/>
      </w:rPr>
      <mc:AlternateContent>
        <mc:Choice Requires="wps">
          <w:drawing>
            <wp:anchor distT="0" distB="0" distL="0" distR="0" simplePos="0" relativeHeight="251662336" behindDoc="0" locked="0" layoutInCell="1" allowOverlap="1" wp14:anchorId="26470006" wp14:editId="64BBD594">
              <wp:simplePos x="635" y="635"/>
              <wp:positionH relativeFrom="page">
                <wp:align>right</wp:align>
              </wp:positionH>
              <wp:positionV relativeFrom="page">
                <wp:align>top</wp:align>
              </wp:positionV>
              <wp:extent cx="443865" cy="443865"/>
              <wp:effectExtent l="0" t="0" r="0" b="16510"/>
              <wp:wrapNone/>
              <wp:docPr id="1224033471"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2C60F3" w14:textId="379033ED"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647000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E2C60F3" w14:textId="379033ED"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498C7A" w:rsidR="00533132" w:rsidRPr="00533132" w:rsidRDefault="002A5E8A" w:rsidP="00533132">
    <w:pPr>
      <w:pStyle w:val="Kopfzeile"/>
    </w:pPr>
    <w:r>
      <w:rPr>
        <w:noProof/>
        <w:lang w:val="en-US"/>
      </w:rPr>
      <mc:AlternateContent>
        <mc:Choice Requires="wps">
          <w:drawing>
            <wp:anchor distT="0" distB="0" distL="0" distR="0" simplePos="0" relativeHeight="251663360" behindDoc="0" locked="0" layoutInCell="1" allowOverlap="1" wp14:anchorId="759F1B3B" wp14:editId="1981C928">
              <wp:simplePos x="754380" y="449580"/>
              <wp:positionH relativeFrom="page">
                <wp:align>right</wp:align>
              </wp:positionH>
              <wp:positionV relativeFrom="page">
                <wp:align>top</wp:align>
              </wp:positionV>
              <wp:extent cx="443865" cy="443865"/>
              <wp:effectExtent l="0" t="0" r="0" b="16510"/>
              <wp:wrapNone/>
              <wp:docPr id="1914296279"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9DDDCB" w14:textId="405288E4"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F1B3B"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19DDDCB" w14:textId="405288E4"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v:textbox>
              <w10:wrap anchorx="page" anchory="page"/>
            </v:shape>
          </w:pict>
        </mc:Fallback>
      </mc:AlternateContent>
    </w:r>
    <w:r w:rsidR="00567D98">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A36715C" w:rsidR="00533132" w:rsidRDefault="002A5E8A">
    <w:pPr>
      <w:pStyle w:val="Kopfzeile"/>
    </w:pPr>
    <w:r>
      <w:rPr>
        <w:noProof/>
        <w:lang w:val="en-US"/>
      </w:rPr>
      <mc:AlternateContent>
        <mc:Choice Requires="wps">
          <w:drawing>
            <wp:anchor distT="0" distB="0" distL="0" distR="0" simplePos="0" relativeHeight="251661312" behindDoc="0" locked="0" layoutInCell="1" allowOverlap="1" wp14:anchorId="05A7955E" wp14:editId="688C6EB7">
              <wp:simplePos x="635" y="635"/>
              <wp:positionH relativeFrom="page">
                <wp:align>right</wp:align>
              </wp:positionH>
              <wp:positionV relativeFrom="page">
                <wp:align>top</wp:align>
              </wp:positionV>
              <wp:extent cx="443865" cy="443865"/>
              <wp:effectExtent l="0" t="0" r="0" b="16510"/>
              <wp:wrapNone/>
              <wp:docPr id="88099570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DE9BB" w14:textId="3F5C8C1E"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A7955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FDDE9BB" w14:textId="3F5C8C1E"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v:textbox>
              <w10:wrap anchorx="page" anchory="page"/>
            </v:shape>
          </w:pict>
        </mc:Fallback>
      </mc:AlternateContent>
    </w:r>
    <w:r w:rsidR="00567D98">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567D98">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7D98">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7952831">
    <w:abstractNumId w:val="11"/>
  </w:num>
  <w:num w:numId="2" w16cid:durableId="1924139057">
    <w:abstractNumId w:val="11"/>
  </w:num>
  <w:num w:numId="3" w16cid:durableId="1043671296">
    <w:abstractNumId w:val="11"/>
  </w:num>
  <w:num w:numId="4" w16cid:durableId="498544372">
    <w:abstractNumId w:val="11"/>
  </w:num>
  <w:num w:numId="5" w16cid:durableId="539131192">
    <w:abstractNumId w:val="11"/>
  </w:num>
  <w:num w:numId="6" w16cid:durableId="1014647277">
    <w:abstractNumId w:val="3"/>
  </w:num>
  <w:num w:numId="7" w16cid:durableId="514878142">
    <w:abstractNumId w:val="3"/>
  </w:num>
  <w:num w:numId="8" w16cid:durableId="1756321444">
    <w:abstractNumId w:val="3"/>
  </w:num>
  <w:num w:numId="9" w16cid:durableId="480082580">
    <w:abstractNumId w:val="3"/>
  </w:num>
  <w:num w:numId="10" w16cid:durableId="428042974">
    <w:abstractNumId w:val="3"/>
  </w:num>
  <w:num w:numId="11" w16cid:durableId="2005040425">
    <w:abstractNumId w:val="7"/>
  </w:num>
  <w:num w:numId="12" w16cid:durableId="1532719546">
    <w:abstractNumId w:val="7"/>
  </w:num>
  <w:num w:numId="13" w16cid:durableId="1037504392">
    <w:abstractNumId w:val="6"/>
  </w:num>
  <w:num w:numId="14" w16cid:durableId="129131633">
    <w:abstractNumId w:val="6"/>
  </w:num>
  <w:num w:numId="15" w16cid:durableId="1771583231">
    <w:abstractNumId w:val="6"/>
  </w:num>
  <w:num w:numId="16" w16cid:durableId="1446997616">
    <w:abstractNumId w:val="6"/>
  </w:num>
  <w:num w:numId="17" w16cid:durableId="843858503">
    <w:abstractNumId w:val="6"/>
  </w:num>
  <w:num w:numId="18" w16cid:durableId="30226614">
    <w:abstractNumId w:val="2"/>
  </w:num>
  <w:num w:numId="19" w16cid:durableId="1984775635">
    <w:abstractNumId w:val="4"/>
  </w:num>
  <w:num w:numId="20" w16cid:durableId="258101950">
    <w:abstractNumId w:val="9"/>
  </w:num>
  <w:num w:numId="21" w16cid:durableId="4314341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6234457">
    <w:abstractNumId w:val="1"/>
  </w:num>
  <w:num w:numId="23" w16cid:durableId="15454122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265345">
    <w:abstractNumId w:val="8"/>
  </w:num>
  <w:num w:numId="25" w16cid:durableId="187068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1578245">
    <w:abstractNumId w:val="0"/>
  </w:num>
  <w:num w:numId="27" w16cid:durableId="1187401307">
    <w:abstractNumId w:val="10"/>
  </w:num>
  <w:num w:numId="28" w16cid:durableId="820998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42106"/>
    <w:rsid w:val="000474ED"/>
    <w:rsid w:val="00050D19"/>
    <w:rsid w:val="00051AAD"/>
    <w:rsid w:val="0005285B"/>
    <w:rsid w:val="00055529"/>
    <w:rsid w:val="00062371"/>
    <w:rsid w:val="00062C3A"/>
    <w:rsid w:val="000649AF"/>
    <w:rsid w:val="00066D09"/>
    <w:rsid w:val="000674F7"/>
    <w:rsid w:val="000716F7"/>
    <w:rsid w:val="00092197"/>
    <w:rsid w:val="00092437"/>
    <w:rsid w:val="0009665C"/>
    <w:rsid w:val="00096BEC"/>
    <w:rsid w:val="00097AE0"/>
    <w:rsid w:val="000A0479"/>
    <w:rsid w:val="000A36D9"/>
    <w:rsid w:val="000A4C7D"/>
    <w:rsid w:val="000A65B5"/>
    <w:rsid w:val="000B1BB3"/>
    <w:rsid w:val="000B23DC"/>
    <w:rsid w:val="000B582B"/>
    <w:rsid w:val="000D15C3"/>
    <w:rsid w:val="000E24F8"/>
    <w:rsid w:val="000E5738"/>
    <w:rsid w:val="000E5B64"/>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6660E"/>
    <w:rsid w:val="00282AFC"/>
    <w:rsid w:val="00283D98"/>
    <w:rsid w:val="00286C15"/>
    <w:rsid w:val="0029634D"/>
    <w:rsid w:val="002A5E8A"/>
    <w:rsid w:val="002C47AE"/>
    <w:rsid w:val="002C7542"/>
    <w:rsid w:val="002D065C"/>
    <w:rsid w:val="002D0780"/>
    <w:rsid w:val="002D188E"/>
    <w:rsid w:val="002D2EE5"/>
    <w:rsid w:val="002D63E6"/>
    <w:rsid w:val="002D6F30"/>
    <w:rsid w:val="002E765F"/>
    <w:rsid w:val="002E7E4E"/>
    <w:rsid w:val="002F108B"/>
    <w:rsid w:val="002F5818"/>
    <w:rsid w:val="002F70FD"/>
    <w:rsid w:val="00300937"/>
    <w:rsid w:val="0030316D"/>
    <w:rsid w:val="003075ED"/>
    <w:rsid w:val="00320155"/>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30E32"/>
    <w:rsid w:val="00533132"/>
    <w:rsid w:val="00537210"/>
    <w:rsid w:val="005475CA"/>
    <w:rsid w:val="005610A0"/>
    <w:rsid w:val="005649F4"/>
    <w:rsid w:val="00567D98"/>
    <w:rsid w:val="005710C8"/>
    <w:rsid w:val="005711A3"/>
    <w:rsid w:val="00571A5C"/>
    <w:rsid w:val="00573B2B"/>
    <w:rsid w:val="005776E9"/>
    <w:rsid w:val="00585300"/>
    <w:rsid w:val="00587AD9"/>
    <w:rsid w:val="005909A8"/>
    <w:rsid w:val="0059676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610A0"/>
    <w:rsid w:val="0067407B"/>
    <w:rsid w:val="00677F11"/>
    <w:rsid w:val="00682B1A"/>
    <w:rsid w:val="00690D7C"/>
    <w:rsid w:val="00690DFE"/>
    <w:rsid w:val="006A281B"/>
    <w:rsid w:val="006B27AE"/>
    <w:rsid w:val="006B3EEC"/>
    <w:rsid w:val="006C0C87"/>
    <w:rsid w:val="006D6CC6"/>
    <w:rsid w:val="006D7EAC"/>
    <w:rsid w:val="006E0104"/>
    <w:rsid w:val="006F7602"/>
    <w:rsid w:val="00702CCA"/>
    <w:rsid w:val="00722A17"/>
    <w:rsid w:val="00723F4F"/>
    <w:rsid w:val="00725442"/>
    <w:rsid w:val="007405B6"/>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07E3D"/>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6B0A"/>
    <w:rsid w:val="008D770E"/>
    <w:rsid w:val="00901A75"/>
    <w:rsid w:val="0090337E"/>
    <w:rsid w:val="009049D8"/>
    <w:rsid w:val="00910609"/>
    <w:rsid w:val="009130FF"/>
    <w:rsid w:val="00915841"/>
    <w:rsid w:val="0092318C"/>
    <w:rsid w:val="009328FA"/>
    <w:rsid w:val="00936A78"/>
    <w:rsid w:val="009375E1"/>
    <w:rsid w:val="009405D6"/>
    <w:rsid w:val="00940FF7"/>
    <w:rsid w:val="0094254F"/>
    <w:rsid w:val="00952853"/>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74211"/>
    <w:rsid w:val="00A82395"/>
    <w:rsid w:val="00A8332D"/>
    <w:rsid w:val="00A9162D"/>
    <w:rsid w:val="00A919FF"/>
    <w:rsid w:val="00A9295C"/>
    <w:rsid w:val="00A95A11"/>
    <w:rsid w:val="00A977CE"/>
    <w:rsid w:val="00AA0DF7"/>
    <w:rsid w:val="00AA5014"/>
    <w:rsid w:val="00AB1518"/>
    <w:rsid w:val="00AB52F9"/>
    <w:rsid w:val="00AB6271"/>
    <w:rsid w:val="00AC0E0C"/>
    <w:rsid w:val="00AC13EA"/>
    <w:rsid w:val="00AD131F"/>
    <w:rsid w:val="00AD32D5"/>
    <w:rsid w:val="00AD70E4"/>
    <w:rsid w:val="00AE4AB4"/>
    <w:rsid w:val="00AF3B3A"/>
    <w:rsid w:val="00AF4E8E"/>
    <w:rsid w:val="00AF6569"/>
    <w:rsid w:val="00B06265"/>
    <w:rsid w:val="00B1299E"/>
    <w:rsid w:val="00B22DF6"/>
    <w:rsid w:val="00B345F5"/>
    <w:rsid w:val="00B34767"/>
    <w:rsid w:val="00B5232A"/>
    <w:rsid w:val="00B60ED1"/>
    <w:rsid w:val="00B62CF5"/>
    <w:rsid w:val="00B65205"/>
    <w:rsid w:val="00B670E3"/>
    <w:rsid w:val="00B67B0D"/>
    <w:rsid w:val="00B82BC8"/>
    <w:rsid w:val="00B84F32"/>
    <w:rsid w:val="00B85705"/>
    <w:rsid w:val="00B874DC"/>
    <w:rsid w:val="00B90F78"/>
    <w:rsid w:val="00B97372"/>
    <w:rsid w:val="00BC1943"/>
    <w:rsid w:val="00BD1058"/>
    <w:rsid w:val="00BD25D1"/>
    <w:rsid w:val="00BD5391"/>
    <w:rsid w:val="00BD764C"/>
    <w:rsid w:val="00BE6771"/>
    <w:rsid w:val="00BF56B2"/>
    <w:rsid w:val="00C055AB"/>
    <w:rsid w:val="00C11F95"/>
    <w:rsid w:val="00C136DF"/>
    <w:rsid w:val="00C17501"/>
    <w:rsid w:val="00C22DA9"/>
    <w:rsid w:val="00C349D7"/>
    <w:rsid w:val="00C37881"/>
    <w:rsid w:val="00C40627"/>
    <w:rsid w:val="00C43EAF"/>
    <w:rsid w:val="00C45164"/>
    <w:rsid w:val="00C457C3"/>
    <w:rsid w:val="00C52BBE"/>
    <w:rsid w:val="00C53EE1"/>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C7EA3"/>
    <w:rsid w:val="00DE461D"/>
    <w:rsid w:val="00DE7951"/>
    <w:rsid w:val="00E04039"/>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203A"/>
    <w:rsid w:val="00FD23CC"/>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4035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4666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10</cp:revision>
  <cp:lastPrinted>2021-10-28T15:19:00Z</cp:lastPrinted>
  <dcterms:created xsi:type="dcterms:W3CDTF">2024-11-28T18:56:00Z</dcterms:created>
  <dcterms:modified xsi:type="dcterms:W3CDTF">2024-12-10T07:43:00Z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3482ed77,48f544bf,7219d7d7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2024-11-28T19:17:25Z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dd207efe-0648-405a-a944-8f4142368e09</vt:lpwstr>
  </property>
  <property fmtid="{D5CDD505-2E9C-101B-9397-08002B2CF9AE}" pid="12" name="MSIP_Label_df1a195f-122b-42dc-a2d3-71a1903dcdac_ContentBits">
    <vt:lpwstr>1</vt:lpwstr>
  </property>
</Properties>
</file>