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C7EEB" w14:textId="77777777" w:rsidR="001C6C77" w:rsidRPr="0083669A" w:rsidRDefault="001C6C77" w:rsidP="001C6C77">
      <w:pPr>
        <w:spacing w:after="220" w:line="240" w:lineRule="auto"/>
        <w:contextualSpacing/>
        <w:rPr>
          <w:rFonts w:ascii="Verdana" w:eastAsia="SimSun" w:hAnsi="Verdana" w:cs="Times New Roman"/>
          <w:spacing w:val="-10"/>
          <w:kern w:val="28"/>
          <w:lang w:val="en-US" w:eastAsia="en-US"/>
        </w:rPr>
      </w:pPr>
      <w:r w:rsidRPr="001C6C77">
        <w:rPr>
          <w:rFonts w:ascii="Verdana" w:eastAsia="SimSun" w:hAnsi="Verdana" w:cs="Times New Roman"/>
          <w:b/>
          <w:bCs/>
          <w:spacing w:val="-10"/>
          <w:kern w:val="28"/>
          <w:sz w:val="40"/>
          <w:szCs w:val="40"/>
          <w:lang w:val="fr-FR" w:eastAsia="en-US"/>
        </w:rPr>
        <w:t>Kleemann | Nouveau broyeur compact en service dans le recyclage</w:t>
      </w:r>
    </w:p>
    <w:p w14:paraId="587DEE83" w14:textId="77777777" w:rsidR="001C6C77" w:rsidRPr="0083669A" w:rsidRDefault="001C6C77" w:rsidP="001C6C77">
      <w:pPr>
        <w:spacing w:after="220" w:line="240" w:lineRule="auto"/>
        <w:rPr>
          <w:rFonts w:ascii="Verdana" w:eastAsia="SimSun" w:hAnsi="Verdana" w:cs="Times New Roman"/>
          <w:b/>
          <w:iCs/>
          <w:sz w:val="28"/>
          <w:szCs w:val="28"/>
          <w:lang w:val="en-US" w:eastAsia="en-US"/>
        </w:rPr>
      </w:pPr>
      <w:r w:rsidRPr="001C6C77">
        <w:rPr>
          <w:rFonts w:ascii="Verdana" w:eastAsia="SimSun" w:hAnsi="Verdana" w:cs="Times New Roman"/>
          <w:b/>
          <w:bCs/>
          <w:sz w:val="28"/>
          <w:szCs w:val="28"/>
          <w:lang w:val="fr-FR" w:eastAsia="en-US"/>
        </w:rPr>
        <w:t>Le concasseur à percussion MOBIREX MR 100i NEO convainc dans un centre de recyclage</w:t>
      </w:r>
    </w:p>
    <w:p w14:paraId="7233FC11" w14:textId="77777777" w:rsidR="001C6C77" w:rsidRPr="0083669A" w:rsidRDefault="001C6C77" w:rsidP="001C6C77">
      <w:pPr>
        <w:spacing w:after="0" w:line="240" w:lineRule="auto"/>
        <w:rPr>
          <w:rFonts w:ascii="Verdana" w:eastAsia="Times New Roman" w:hAnsi="Verdana" w:cs="Times New Roman"/>
          <w:b/>
          <w:bCs/>
          <w:sz w:val="24"/>
          <w:szCs w:val="24"/>
          <w:lang w:val="en-US" w:eastAsia="en-US"/>
        </w:rPr>
      </w:pPr>
      <w:r w:rsidRPr="001C6C77">
        <w:rPr>
          <w:rFonts w:ascii="Verdana" w:eastAsia="Times New Roman" w:hAnsi="Verdana" w:cs="Times New Roman"/>
          <w:b/>
          <w:bCs/>
          <w:sz w:val="24"/>
          <w:szCs w:val="24"/>
          <w:lang w:val="fr-FR" w:eastAsia="en-US"/>
        </w:rPr>
        <w:t xml:space="preserve">À </w:t>
      </w:r>
      <w:proofErr w:type="spellStart"/>
      <w:r w:rsidRPr="001C6C77">
        <w:rPr>
          <w:rFonts w:ascii="Verdana" w:eastAsia="Times New Roman" w:hAnsi="Verdana" w:cs="Times New Roman"/>
          <w:b/>
          <w:bCs/>
          <w:sz w:val="24"/>
          <w:szCs w:val="24"/>
          <w:lang w:val="fr-FR" w:eastAsia="en-US"/>
        </w:rPr>
        <w:t>Nordhorn</w:t>
      </w:r>
      <w:proofErr w:type="spellEnd"/>
      <w:r w:rsidRPr="001C6C77">
        <w:rPr>
          <w:rFonts w:ascii="Verdana" w:eastAsia="Times New Roman" w:hAnsi="Verdana" w:cs="Times New Roman"/>
          <w:b/>
          <w:bCs/>
          <w:sz w:val="24"/>
          <w:szCs w:val="24"/>
          <w:lang w:val="fr-FR" w:eastAsia="en-US"/>
        </w:rPr>
        <w:t xml:space="preserve">, près de la frontière néerlandaise, le nouveau concasseur à percussion mobile </w:t>
      </w:r>
      <w:bookmarkStart w:id="0" w:name="_Hlk179184813"/>
      <w:r w:rsidRPr="001C6C77">
        <w:rPr>
          <w:rFonts w:ascii="Verdana" w:eastAsia="Times New Roman" w:hAnsi="Verdana" w:cs="Times New Roman"/>
          <w:b/>
          <w:bCs/>
          <w:sz w:val="24"/>
          <w:szCs w:val="24"/>
          <w:lang w:val="fr-FR" w:eastAsia="en-US"/>
        </w:rPr>
        <w:t xml:space="preserve">MOBIREX MR 100i NEO </w:t>
      </w:r>
      <w:bookmarkEnd w:id="0"/>
      <w:r w:rsidRPr="001C6C77">
        <w:rPr>
          <w:rFonts w:ascii="Verdana" w:eastAsia="Times New Roman" w:hAnsi="Verdana" w:cs="Times New Roman"/>
          <w:b/>
          <w:bCs/>
          <w:sz w:val="24"/>
          <w:szCs w:val="24"/>
          <w:lang w:val="fr-FR" w:eastAsia="en-US"/>
        </w:rPr>
        <w:t>de Kleemann est en service. Ce nouveau modèle y est employé pour le retraitement de béton et de gravats.</w:t>
      </w:r>
    </w:p>
    <w:p w14:paraId="4F5A0845" w14:textId="77777777" w:rsidR="001C6C77" w:rsidRPr="0083669A" w:rsidRDefault="001C6C77" w:rsidP="001C6C77">
      <w:pPr>
        <w:spacing w:after="220" w:line="240" w:lineRule="auto"/>
        <w:contextualSpacing/>
        <w:jc w:val="both"/>
        <w:rPr>
          <w:rFonts w:ascii="Verdana" w:eastAsia="Times New Roman" w:hAnsi="Verdana" w:cs="Times New Roman"/>
          <w:b/>
          <w:bCs/>
          <w:szCs w:val="16"/>
          <w:lang w:val="en-US" w:eastAsia="en-US"/>
        </w:rPr>
      </w:pPr>
    </w:p>
    <w:p w14:paraId="4BFC0EB7" w14:textId="77777777" w:rsidR="001C6C77" w:rsidRPr="0083669A" w:rsidRDefault="001C6C77" w:rsidP="001C6C77">
      <w:pPr>
        <w:spacing w:after="0" w:line="240" w:lineRule="auto"/>
        <w:jc w:val="both"/>
        <w:rPr>
          <w:rFonts w:ascii="Verdana" w:eastAsia="Times New Roman" w:hAnsi="Verdana" w:cs="Times New Roman"/>
          <w:szCs w:val="16"/>
          <w:lang w:val="en-US" w:eastAsia="en-US"/>
        </w:rPr>
      </w:pPr>
      <w:r w:rsidRPr="001C6C77">
        <w:rPr>
          <w:rFonts w:ascii="Verdana" w:eastAsia="Times New Roman" w:hAnsi="Verdana" w:cs="Times New Roman"/>
          <w:szCs w:val="16"/>
          <w:lang w:val="fr-FR" w:eastAsia="en-US"/>
        </w:rPr>
        <w:t xml:space="preserve">Le MOBIREX MR 100i NEO se distingue par une construction robuste et une grande flexibilité. Grâce à sa structure compacte, le concasseur à percussion mobile peut être utilisé dans des espaces très restreints. La construction robuste, les nouveautés techniques, le rendement ainsi que la commande conviviale de l'installation convainquent l'exploitant. </w:t>
      </w:r>
    </w:p>
    <w:p w14:paraId="1FCD5F8B" w14:textId="77777777" w:rsidR="001C6C77" w:rsidRPr="0083669A" w:rsidRDefault="001C6C77" w:rsidP="001C6C77">
      <w:pPr>
        <w:spacing w:after="0" w:line="240" w:lineRule="auto"/>
        <w:rPr>
          <w:rFonts w:ascii="Verdana" w:eastAsia="Times New Roman" w:hAnsi="Verdana" w:cs="Times New Roman"/>
          <w:b/>
          <w:bCs/>
          <w:szCs w:val="16"/>
          <w:lang w:val="en-US" w:eastAsia="en-US"/>
        </w:rPr>
      </w:pPr>
    </w:p>
    <w:p w14:paraId="24D721E7" w14:textId="77777777" w:rsidR="001C6C77" w:rsidRPr="0083669A" w:rsidRDefault="001C6C77" w:rsidP="001C6C77">
      <w:pPr>
        <w:spacing w:after="0" w:line="240" w:lineRule="auto"/>
        <w:jc w:val="both"/>
        <w:rPr>
          <w:rFonts w:ascii="Verdana" w:eastAsia="Times New Roman" w:hAnsi="Verdana" w:cs="Times New Roman"/>
          <w:b/>
          <w:bCs/>
          <w:szCs w:val="16"/>
          <w:lang w:val="en-US" w:eastAsia="en-US"/>
        </w:rPr>
      </w:pPr>
      <w:r w:rsidRPr="001C6C77">
        <w:rPr>
          <w:rFonts w:ascii="Verdana" w:eastAsia="Times New Roman" w:hAnsi="Verdana" w:cs="Times New Roman"/>
          <w:b/>
          <w:bCs/>
          <w:szCs w:val="16"/>
          <w:lang w:val="fr-FR" w:eastAsia="en-US"/>
        </w:rPr>
        <w:t xml:space="preserve">Facilité d'utilisation et sécurité </w:t>
      </w:r>
    </w:p>
    <w:p w14:paraId="6C3C5C8E" w14:textId="77777777" w:rsidR="001C6C77" w:rsidRPr="001C6C77" w:rsidRDefault="001C6C77" w:rsidP="001C6C77">
      <w:pPr>
        <w:spacing w:after="0" w:line="240" w:lineRule="auto"/>
        <w:jc w:val="both"/>
        <w:rPr>
          <w:rFonts w:ascii="Verdana" w:eastAsia="Times New Roman" w:hAnsi="Verdana" w:cs="Times New Roman"/>
          <w:szCs w:val="16"/>
          <w:lang w:eastAsia="en-US"/>
        </w:rPr>
      </w:pPr>
      <w:r w:rsidRPr="001C6C77">
        <w:rPr>
          <w:rFonts w:ascii="Verdana" w:eastAsia="Times New Roman" w:hAnsi="Verdana" w:cs="Times New Roman"/>
          <w:szCs w:val="16"/>
          <w:lang w:val="fr-FR" w:eastAsia="en-US"/>
        </w:rPr>
        <w:t xml:space="preserve">Une nouveauté de l'installation est « Lock &amp; </w:t>
      </w:r>
      <w:proofErr w:type="spellStart"/>
      <w:r w:rsidRPr="001C6C77">
        <w:rPr>
          <w:rFonts w:ascii="Verdana" w:eastAsia="Times New Roman" w:hAnsi="Verdana" w:cs="Times New Roman"/>
          <w:szCs w:val="16"/>
          <w:lang w:val="fr-FR" w:eastAsia="en-US"/>
        </w:rPr>
        <w:t>Turn</w:t>
      </w:r>
      <w:proofErr w:type="spellEnd"/>
      <w:r w:rsidRPr="001C6C77">
        <w:rPr>
          <w:rFonts w:ascii="Verdana" w:eastAsia="Times New Roman" w:hAnsi="Verdana" w:cs="Times New Roman"/>
          <w:szCs w:val="16"/>
          <w:lang w:val="fr-FR" w:eastAsia="en-US"/>
        </w:rPr>
        <w:t xml:space="preserve"> Quick Access ». Ce système permet d'ouvrir le bâti du broyeur rapidement et sans outil. L'ouverture/fermeture ne prend que 30 s, par simple pression d'un bouton. Ceci facilite l'accès pour les travaux de maintenance, pour éliminer les bourrages ou remplacer des battoirs. En outre, ceci améliore la sécurité et l'efficacité durant le fonctionnement. Dans le quotidien agité du recyclage, cela permet de gagner du temps, d'assurer un fonctionnement sans faille et d'améliorer la sécurité des opérateurs.</w:t>
      </w:r>
    </w:p>
    <w:p w14:paraId="62B791EB" w14:textId="77777777" w:rsidR="001C6C77" w:rsidRPr="001C6C77" w:rsidRDefault="001C6C77" w:rsidP="001C6C77">
      <w:pPr>
        <w:spacing w:after="0" w:line="240" w:lineRule="auto"/>
        <w:jc w:val="both"/>
        <w:rPr>
          <w:rFonts w:ascii="Verdana" w:eastAsia="Times New Roman" w:hAnsi="Verdana" w:cs="Times New Roman"/>
          <w:szCs w:val="16"/>
          <w:lang w:eastAsia="en-US"/>
        </w:rPr>
      </w:pPr>
    </w:p>
    <w:p w14:paraId="3765D896" w14:textId="77777777" w:rsidR="001C6C77" w:rsidRPr="001C6C77" w:rsidRDefault="001C6C77" w:rsidP="001C6C77">
      <w:pPr>
        <w:spacing w:after="0" w:line="240" w:lineRule="auto"/>
        <w:jc w:val="both"/>
        <w:rPr>
          <w:rFonts w:ascii="Verdana" w:eastAsia="Times New Roman" w:hAnsi="Verdana" w:cs="Times New Roman"/>
          <w:b/>
          <w:bCs/>
          <w:szCs w:val="16"/>
          <w:lang w:eastAsia="en-US"/>
        </w:rPr>
      </w:pPr>
      <w:r w:rsidRPr="001C6C77">
        <w:rPr>
          <w:rFonts w:ascii="Verdana" w:eastAsia="Times New Roman" w:hAnsi="Verdana" w:cs="Times New Roman"/>
          <w:b/>
          <w:bCs/>
          <w:szCs w:val="16"/>
          <w:lang w:val="fr-FR" w:eastAsia="en-US"/>
        </w:rPr>
        <w:t>Simple et sûr : réglage de l'ouverture et détection des surcharges</w:t>
      </w:r>
    </w:p>
    <w:p w14:paraId="5932C1C4" w14:textId="77777777" w:rsidR="001C6C77" w:rsidRPr="0083669A" w:rsidRDefault="001C6C77" w:rsidP="001C6C77">
      <w:pPr>
        <w:spacing w:after="0" w:line="240" w:lineRule="auto"/>
        <w:jc w:val="both"/>
        <w:rPr>
          <w:rFonts w:ascii="Verdana" w:eastAsia="Times New Roman" w:hAnsi="Verdana" w:cs="Times New Roman"/>
          <w:szCs w:val="16"/>
          <w:lang w:val="fr-FR" w:eastAsia="en-US"/>
        </w:rPr>
      </w:pPr>
      <w:r w:rsidRPr="001C6C77">
        <w:rPr>
          <w:rFonts w:ascii="Verdana" w:eastAsia="Times New Roman" w:hAnsi="Verdana" w:cs="Times New Roman"/>
          <w:szCs w:val="16"/>
          <w:lang w:val="fr-FR" w:eastAsia="en-US"/>
        </w:rPr>
        <w:t xml:space="preserve">Un autre point fort du MR 100i NEO est le système entièrement hydraulique de réglage de l'ouverture et de détection des surcharges. Le réglage de l'ouverture ainsi que la détermination du point zéro s'effectuent avec une précision millimétrique par simple pression d'un bouton. Ainsi, il n'est plus nécessaire d'effectuer la mesure manuelle, de desserrer les vis et de réaliser le positionnement final. </w:t>
      </w:r>
    </w:p>
    <w:p w14:paraId="0B405CCA" w14:textId="77777777" w:rsidR="001C6C77" w:rsidRPr="0083669A" w:rsidRDefault="001C6C77" w:rsidP="001C6C77">
      <w:pPr>
        <w:spacing w:after="0" w:line="240" w:lineRule="auto"/>
        <w:jc w:val="both"/>
        <w:rPr>
          <w:rFonts w:ascii="Verdana" w:eastAsia="Times New Roman" w:hAnsi="Verdana" w:cs="Times New Roman"/>
          <w:b/>
          <w:bCs/>
          <w:szCs w:val="16"/>
          <w:lang w:val="fr-FR" w:eastAsia="en-US"/>
        </w:rPr>
      </w:pPr>
    </w:p>
    <w:p w14:paraId="3F346A07" w14:textId="77777777" w:rsidR="001C6C77" w:rsidRPr="0083669A" w:rsidRDefault="001C6C77" w:rsidP="001C6C77">
      <w:pPr>
        <w:spacing w:after="0" w:line="240" w:lineRule="auto"/>
        <w:jc w:val="both"/>
        <w:rPr>
          <w:rFonts w:ascii="Verdana" w:eastAsia="Times New Roman" w:hAnsi="Verdana" w:cs="Times New Roman"/>
          <w:szCs w:val="16"/>
          <w:lang w:val="en-US" w:eastAsia="en-US"/>
        </w:rPr>
      </w:pPr>
      <w:r w:rsidRPr="001C6C77">
        <w:rPr>
          <w:rFonts w:ascii="Verdana" w:eastAsia="Times New Roman" w:hAnsi="Verdana" w:cs="Times New Roman"/>
          <w:szCs w:val="16"/>
          <w:lang w:val="fr-FR" w:eastAsia="en-US"/>
        </w:rPr>
        <w:t>Le système de surcharge garantit que la machine est protégée de dommages graves même en cas de traitement de matériau non broyable, comme par ex. de grandes pièces en fer. Après déclenchement, la plaque de pression est rompue permettant à l'écran de s'écarter. Ceci protège efficacement le rotor, l'écran et le bâti du broyeur.</w:t>
      </w:r>
      <w:r w:rsidRPr="001C6C77">
        <w:rPr>
          <w:rFonts w:ascii="Verdana" w:eastAsia="Times New Roman" w:hAnsi="Verdana" w:cs="Times New Roman"/>
          <w:sz w:val="16"/>
          <w:szCs w:val="16"/>
          <w:lang w:val="fr-FR" w:eastAsia="en-US"/>
        </w:rPr>
        <w:t xml:space="preserve"> </w:t>
      </w:r>
      <w:r w:rsidRPr="001C6C77">
        <w:rPr>
          <w:rFonts w:ascii="Verdana" w:eastAsia="Times New Roman" w:hAnsi="Verdana" w:cs="Times New Roman"/>
          <w:szCs w:val="16"/>
          <w:lang w:val="fr-FR" w:eastAsia="en-US"/>
        </w:rPr>
        <w:t xml:space="preserve">Dans un tel cas, l'opérateur doit remplacer la plaque de pression sur le chantier, mais ceci est sensiblement moins cher qu'un dommage sur l'écran ou le broyeur lui-même.  </w:t>
      </w:r>
    </w:p>
    <w:p w14:paraId="58D474AB" w14:textId="77777777" w:rsidR="001C6C77" w:rsidRPr="0083669A" w:rsidRDefault="001C6C77" w:rsidP="001C6C77">
      <w:pPr>
        <w:spacing w:after="0" w:line="240" w:lineRule="auto"/>
        <w:jc w:val="both"/>
        <w:rPr>
          <w:rFonts w:ascii="Verdana" w:eastAsia="Times New Roman" w:hAnsi="Verdana" w:cs="Times New Roman"/>
          <w:b/>
          <w:bCs/>
          <w:szCs w:val="16"/>
          <w:lang w:val="en-US" w:eastAsia="en-US"/>
        </w:rPr>
      </w:pPr>
    </w:p>
    <w:p w14:paraId="698CB410" w14:textId="77777777" w:rsidR="001C6C77" w:rsidRPr="0083669A" w:rsidRDefault="001C6C77" w:rsidP="001C6C77">
      <w:pPr>
        <w:spacing w:after="0" w:line="240" w:lineRule="auto"/>
        <w:jc w:val="both"/>
        <w:rPr>
          <w:rFonts w:ascii="Verdana" w:eastAsia="Times New Roman" w:hAnsi="Verdana" w:cs="Times New Roman"/>
          <w:b/>
          <w:bCs/>
          <w:szCs w:val="16"/>
          <w:lang w:val="en-US" w:eastAsia="en-US"/>
        </w:rPr>
      </w:pPr>
      <w:r w:rsidRPr="001C6C77">
        <w:rPr>
          <w:rFonts w:ascii="Verdana" w:eastAsia="Times New Roman" w:hAnsi="Verdana" w:cs="Times New Roman"/>
          <w:b/>
          <w:bCs/>
          <w:szCs w:val="16"/>
          <w:lang w:val="fr-FR" w:eastAsia="en-US"/>
        </w:rPr>
        <w:t xml:space="preserve">Simplicité d'utilisation grâce à SPECTIVE CONNECT </w:t>
      </w:r>
    </w:p>
    <w:p w14:paraId="55E4B1E3" w14:textId="77777777" w:rsidR="001C6C77" w:rsidRPr="0083669A" w:rsidRDefault="001C6C77" w:rsidP="001C6C77">
      <w:pPr>
        <w:spacing w:after="0" w:line="240" w:lineRule="auto"/>
        <w:jc w:val="both"/>
        <w:rPr>
          <w:rFonts w:ascii="Verdana" w:eastAsia="Times New Roman" w:hAnsi="Verdana" w:cs="Times New Roman"/>
          <w:lang w:val="en-US" w:eastAsia="en-US"/>
        </w:rPr>
      </w:pPr>
      <w:r w:rsidRPr="001C6C77">
        <w:rPr>
          <w:rFonts w:ascii="Verdana" w:eastAsia="Times New Roman" w:hAnsi="Verdana" w:cs="Times New Roman"/>
          <w:szCs w:val="16"/>
          <w:lang w:val="fr-FR" w:eastAsia="en-US"/>
        </w:rPr>
        <w:t xml:space="preserve">SPECTIVE CONNECT rend l'utilisation de l'installation très conviviale. Le système permet de consulter confortablement à distance les fonctions importantes telles que le réglage de l'écartement, le dépannage et à l'avenir aussi les données de production de la bascule intégratrice. Ainsi, même les employés moins expérimentés peuvent se former rapidement et commander l'installation en toute sécurité. « La maniabilité de la machine est vraiment un grand avantage pour nous. Sur notre petit concasseur à percussion précédent, effectuer les réglages était nettement plus compliqué et il n'y avait aucune solution numérique permettant d'obtenir un aperçu si complet des </w:t>
      </w:r>
      <w:r w:rsidRPr="001C6C77">
        <w:rPr>
          <w:rFonts w:ascii="Verdana" w:eastAsia="Times New Roman" w:hAnsi="Verdana" w:cs="Times New Roman"/>
          <w:szCs w:val="16"/>
          <w:lang w:val="fr-FR" w:eastAsia="en-US"/>
        </w:rPr>
        <w:lastRenderedPageBreak/>
        <w:t xml:space="preserve">données machine et </w:t>
      </w:r>
      <w:r w:rsidRPr="001C6C77">
        <w:rPr>
          <w:rFonts w:ascii="Verdana" w:eastAsia="Times New Roman" w:hAnsi="Verdana" w:cs="Times New Roman"/>
          <w:lang w:val="fr-FR" w:eastAsia="en-US"/>
        </w:rPr>
        <w:t xml:space="preserve">autres. SPECTIVE CONNECT est un véritable enrichissement », selon Wouter </w:t>
      </w:r>
      <w:proofErr w:type="spellStart"/>
      <w:r w:rsidRPr="001C6C77">
        <w:rPr>
          <w:rFonts w:ascii="Verdana" w:eastAsia="Times New Roman" w:hAnsi="Verdana" w:cs="Times New Roman"/>
          <w:lang w:val="fr-FR" w:eastAsia="en-US"/>
        </w:rPr>
        <w:t>Fahner</w:t>
      </w:r>
      <w:proofErr w:type="spellEnd"/>
      <w:r w:rsidRPr="001C6C77">
        <w:rPr>
          <w:rFonts w:ascii="Verdana" w:eastAsia="Times New Roman" w:hAnsi="Verdana" w:cs="Times New Roman"/>
          <w:lang w:val="fr-FR" w:eastAsia="en-US"/>
        </w:rPr>
        <w:t xml:space="preserve">, directeur de la société E+F </w:t>
      </w:r>
      <w:proofErr w:type="spellStart"/>
      <w:r w:rsidRPr="001C6C77">
        <w:rPr>
          <w:rFonts w:ascii="Verdana" w:eastAsia="Times New Roman" w:hAnsi="Verdana" w:cs="Times New Roman"/>
          <w:lang w:val="fr-FR" w:eastAsia="en-US"/>
        </w:rPr>
        <w:t>Recycling</w:t>
      </w:r>
      <w:proofErr w:type="spellEnd"/>
      <w:r w:rsidRPr="001C6C77">
        <w:rPr>
          <w:rFonts w:ascii="Verdana" w:eastAsia="Times New Roman" w:hAnsi="Verdana" w:cs="Times New Roman"/>
          <w:lang w:val="fr-FR" w:eastAsia="en-US"/>
        </w:rPr>
        <w:t xml:space="preserve"> GmbH.</w:t>
      </w:r>
    </w:p>
    <w:p w14:paraId="418936C5" w14:textId="77777777" w:rsidR="001C6C77" w:rsidRPr="0083669A" w:rsidRDefault="001C6C77" w:rsidP="001C6C77">
      <w:pPr>
        <w:spacing w:after="0" w:line="240" w:lineRule="auto"/>
        <w:jc w:val="both"/>
        <w:rPr>
          <w:rFonts w:ascii="Verdana" w:eastAsia="Times New Roman" w:hAnsi="Verdana" w:cs="Times New Roman"/>
          <w:szCs w:val="16"/>
          <w:lang w:val="en-US" w:eastAsia="en-US"/>
        </w:rPr>
      </w:pPr>
    </w:p>
    <w:p w14:paraId="4806ED39" w14:textId="77777777" w:rsidR="001C6C77" w:rsidRPr="0083669A" w:rsidRDefault="001C6C77" w:rsidP="001C6C77">
      <w:pPr>
        <w:spacing w:after="0" w:line="240" w:lineRule="auto"/>
        <w:jc w:val="both"/>
        <w:rPr>
          <w:rFonts w:ascii="Verdana" w:eastAsia="Times New Roman" w:hAnsi="Verdana" w:cs="Times New Roman"/>
          <w:b/>
          <w:bCs/>
          <w:szCs w:val="16"/>
          <w:lang w:val="en-US" w:eastAsia="en-US"/>
        </w:rPr>
      </w:pPr>
      <w:r w:rsidRPr="001C6C77">
        <w:rPr>
          <w:rFonts w:ascii="Verdana" w:eastAsia="Times New Roman" w:hAnsi="Verdana" w:cs="Times New Roman"/>
          <w:b/>
          <w:bCs/>
          <w:szCs w:val="16"/>
          <w:lang w:val="fr-FR" w:eastAsia="en-US"/>
        </w:rPr>
        <w:t>Satisfait de la collaboration</w:t>
      </w:r>
    </w:p>
    <w:p w14:paraId="4CC76C63" w14:textId="77777777" w:rsidR="001C6C77" w:rsidRPr="0083669A" w:rsidRDefault="001C6C77" w:rsidP="001C6C77">
      <w:pPr>
        <w:spacing w:after="0" w:line="240" w:lineRule="auto"/>
        <w:jc w:val="both"/>
        <w:rPr>
          <w:rFonts w:ascii="Verdana" w:eastAsia="Times New Roman" w:hAnsi="Verdana" w:cs="Times New Roman"/>
          <w:szCs w:val="16"/>
          <w:lang w:val="fr-FR" w:eastAsia="en-US"/>
        </w:rPr>
      </w:pPr>
      <w:r w:rsidRPr="001C6C77">
        <w:rPr>
          <w:rFonts w:ascii="Verdana" w:eastAsia="Times New Roman" w:hAnsi="Verdana" w:cs="Times New Roman"/>
          <w:szCs w:val="16"/>
          <w:lang w:val="fr-FR" w:eastAsia="en-US"/>
        </w:rPr>
        <w:t>Lors du choix du nouveau broyeur compact, outre les impressions positives sur place à l'usine Kleemann de Göppingen, les conseils professionnels de l'expert Kleemann de Wirtgen Allemagne ont été décisifs. Le client apprécie la proximité du site de la société de distribution et de service du</w:t>
      </w:r>
      <w:r w:rsidRPr="001C6C77">
        <w:rPr>
          <w:rFonts w:ascii="Verdana" w:eastAsia="Times New Roman" w:hAnsi="Verdana" w:cs="Times New Roman"/>
          <w:sz w:val="16"/>
          <w:szCs w:val="16"/>
          <w:lang w:val="fr-FR" w:eastAsia="en-US"/>
        </w:rPr>
        <w:t xml:space="preserve"> </w:t>
      </w:r>
      <w:r w:rsidRPr="001C6C77">
        <w:rPr>
          <w:rFonts w:ascii="Verdana" w:eastAsia="Times New Roman" w:hAnsi="Verdana" w:cs="Times New Roman"/>
          <w:szCs w:val="16"/>
          <w:lang w:val="fr-FR" w:eastAsia="en-US"/>
        </w:rPr>
        <w:t xml:space="preserve">Wirtgen Group dans le nord de l'Allemagne, permettant de commander facilement les pièces de rechange et d'usure et de faire venir rapidement un technicien de service en cas de problèmes. </w:t>
      </w:r>
    </w:p>
    <w:p w14:paraId="1995F326" w14:textId="77777777" w:rsidR="001C6C77" w:rsidRPr="0083669A" w:rsidRDefault="001C6C77" w:rsidP="001C6C77">
      <w:pPr>
        <w:spacing w:after="0" w:line="240" w:lineRule="auto"/>
        <w:jc w:val="both"/>
        <w:rPr>
          <w:rFonts w:ascii="Verdana" w:eastAsia="Times New Roman" w:hAnsi="Verdana" w:cs="Times New Roman"/>
          <w:szCs w:val="16"/>
          <w:lang w:val="fr-FR" w:eastAsia="en-US"/>
        </w:rPr>
      </w:pPr>
    </w:p>
    <w:p w14:paraId="289DC2D6" w14:textId="77777777" w:rsidR="001C6C77" w:rsidRPr="001C6C77" w:rsidRDefault="001C6C77" w:rsidP="001C6C77">
      <w:pPr>
        <w:spacing w:after="0" w:line="240" w:lineRule="auto"/>
        <w:jc w:val="both"/>
        <w:rPr>
          <w:rFonts w:ascii="Verdana" w:eastAsia="Times New Roman" w:hAnsi="Verdana" w:cs="Times New Roman"/>
          <w:szCs w:val="16"/>
          <w:lang w:eastAsia="en-US"/>
        </w:rPr>
      </w:pPr>
      <w:r w:rsidRPr="001C6C77">
        <w:rPr>
          <w:rFonts w:ascii="Verdana" w:eastAsia="Times New Roman" w:hAnsi="Verdana" w:cs="Times New Roman"/>
          <w:szCs w:val="16"/>
          <w:lang w:val="fr-FR" w:eastAsia="en-US"/>
        </w:rPr>
        <w:t>Outre le MR 100i NEO, l'entreprise de recyclage mise sur un convoyeur de terrils mobile MOBIBELT MBT 24i pour optimiser la logistique sur le chantier. Le parc de véhicules comprend aussi le crible mobile pour produits surclassés MOBISCREEN MSS 802i EVO et bientôt aussi le modèle plus petit MOBISCREEN MSS 502i EVO. Tous deux seront entre autres utilisés pour le traitement des sols.</w:t>
      </w:r>
    </w:p>
    <w:p w14:paraId="474850E7" w14:textId="77777777" w:rsidR="001C6C77" w:rsidRPr="001C6C77" w:rsidRDefault="001C6C77" w:rsidP="001C6C77">
      <w:pPr>
        <w:spacing w:after="0" w:line="240" w:lineRule="auto"/>
        <w:jc w:val="both"/>
        <w:rPr>
          <w:rFonts w:ascii="Verdana" w:eastAsia="Times New Roman" w:hAnsi="Verdana" w:cs="Times New Roman"/>
          <w:szCs w:val="16"/>
          <w:lang w:eastAsia="en-US"/>
        </w:rPr>
      </w:pPr>
    </w:p>
    <w:p w14:paraId="3C547A7F" w14:textId="77777777" w:rsidR="001C6C77" w:rsidRPr="001C6C77" w:rsidRDefault="001C6C77" w:rsidP="001C6C77">
      <w:pPr>
        <w:spacing w:after="0" w:line="240" w:lineRule="auto"/>
        <w:jc w:val="both"/>
        <w:rPr>
          <w:rFonts w:ascii="Verdana" w:eastAsia="Times New Roman" w:hAnsi="Verdana" w:cs="Times New Roman"/>
          <w:szCs w:val="16"/>
          <w:lang w:eastAsia="en-US"/>
        </w:rPr>
      </w:pPr>
    </w:p>
    <w:p w14:paraId="0FEC260B" w14:textId="77777777" w:rsidR="001C6C77" w:rsidRPr="001C6C77" w:rsidRDefault="001C6C77" w:rsidP="001C6C77">
      <w:pPr>
        <w:spacing w:after="0" w:line="240" w:lineRule="auto"/>
        <w:jc w:val="both"/>
        <w:rPr>
          <w:rFonts w:ascii="Verdana" w:eastAsia="Times New Roman" w:hAnsi="Verdana" w:cs="Times New Roman"/>
          <w:szCs w:val="16"/>
          <w:lang w:eastAsia="en-US"/>
        </w:rPr>
      </w:pPr>
    </w:p>
    <w:p w14:paraId="717C278B" w14:textId="77777777" w:rsidR="001C6C77" w:rsidRPr="001C6C77" w:rsidRDefault="001C6C77" w:rsidP="001C6C77">
      <w:pPr>
        <w:spacing w:after="0" w:line="240" w:lineRule="auto"/>
        <w:rPr>
          <w:rFonts w:ascii="Verdana" w:eastAsia="Times New Roman" w:hAnsi="Verdana" w:cs="Times New Roman"/>
          <w:b/>
          <w:bCs/>
          <w:lang w:eastAsia="en-US"/>
        </w:rPr>
      </w:pPr>
      <w:r w:rsidRPr="001C6C77">
        <w:rPr>
          <w:rFonts w:ascii="Verdana" w:eastAsia="Times New Roman" w:hAnsi="Verdana" w:cs="Times New Roman"/>
          <w:b/>
          <w:bCs/>
          <w:lang w:val="fr-FR" w:eastAsia="en-US"/>
        </w:rPr>
        <w:t>Photos :</w:t>
      </w:r>
    </w:p>
    <w:p w14:paraId="4305FE80" w14:textId="77777777" w:rsidR="001C6C77" w:rsidRPr="001C6C77" w:rsidRDefault="001C6C77" w:rsidP="001C6C77">
      <w:pPr>
        <w:spacing w:after="0" w:line="240" w:lineRule="auto"/>
        <w:rPr>
          <w:rFonts w:ascii="Verdana" w:eastAsia="Times New Roman" w:hAnsi="Verdana" w:cs="Times New Roman"/>
          <w:b/>
          <w:szCs w:val="24"/>
          <w:lang w:eastAsia="en-US"/>
        </w:rPr>
      </w:pPr>
    </w:p>
    <w:p w14:paraId="580149D8" w14:textId="364896C9" w:rsidR="001C6C77" w:rsidRPr="001C6C77" w:rsidRDefault="001C6C77" w:rsidP="001C6C77">
      <w:pPr>
        <w:spacing w:after="0" w:line="240" w:lineRule="auto"/>
        <w:rPr>
          <w:rFonts w:ascii="Verdana" w:eastAsia="Times New Roman" w:hAnsi="Verdana" w:cs="Times New Roman"/>
          <w:b/>
          <w:sz w:val="20"/>
          <w:szCs w:val="24"/>
          <w:lang w:eastAsia="en-US"/>
        </w:rPr>
      </w:pPr>
      <w:r w:rsidRPr="001C6C77">
        <w:rPr>
          <w:rFonts w:ascii="Verdana" w:eastAsia="Times New Roman" w:hAnsi="Verdana" w:cs="Times New Roman"/>
          <w:noProof/>
          <w:sz w:val="16"/>
          <w:szCs w:val="16"/>
          <w:lang w:val="fr-FR" w:eastAsia="en-US"/>
        </w:rPr>
        <w:drawing>
          <wp:inline distT="0" distB="0" distL="0" distR="0" wp14:anchorId="6F6E891D" wp14:editId="452EFA64">
            <wp:extent cx="2573020" cy="193484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3020" cy="1934845"/>
                    </a:xfrm>
                    <a:prstGeom prst="rect">
                      <a:avLst/>
                    </a:prstGeom>
                    <a:noFill/>
                    <a:ln>
                      <a:noFill/>
                    </a:ln>
                  </pic:spPr>
                </pic:pic>
              </a:graphicData>
            </a:graphic>
          </wp:inline>
        </w:drawing>
      </w:r>
    </w:p>
    <w:p w14:paraId="447AB909" w14:textId="77777777" w:rsidR="001C6C77" w:rsidRPr="0083669A" w:rsidRDefault="001C6C77" w:rsidP="001C6C77">
      <w:pPr>
        <w:spacing w:after="0" w:line="240" w:lineRule="auto"/>
        <w:rPr>
          <w:rFonts w:ascii="Verdana" w:eastAsia="Times New Roman" w:hAnsi="Verdana" w:cs="Times New Roman"/>
          <w:b/>
          <w:sz w:val="20"/>
          <w:szCs w:val="24"/>
          <w:lang w:val="en-US" w:eastAsia="en-US"/>
        </w:rPr>
      </w:pPr>
      <w:proofErr w:type="spellStart"/>
      <w:r w:rsidRPr="001C6C77">
        <w:rPr>
          <w:rFonts w:ascii="Verdana" w:eastAsia="Times New Roman" w:hAnsi="Verdana" w:cs="Times New Roman"/>
          <w:b/>
          <w:bCs/>
          <w:sz w:val="20"/>
          <w:szCs w:val="24"/>
          <w:lang w:val="fr-FR" w:eastAsia="en-US"/>
        </w:rPr>
        <w:t>Kleemann_MR</w:t>
      </w:r>
      <w:proofErr w:type="spellEnd"/>
      <w:r w:rsidRPr="001C6C77">
        <w:rPr>
          <w:rFonts w:ascii="Verdana" w:eastAsia="Times New Roman" w:hAnsi="Verdana" w:cs="Times New Roman"/>
          <w:b/>
          <w:bCs/>
          <w:sz w:val="20"/>
          <w:szCs w:val="24"/>
          <w:lang w:val="fr-FR" w:eastAsia="en-US"/>
        </w:rPr>
        <w:t xml:space="preserve"> 100 NEO_Recycling_1</w:t>
      </w:r>
    </w:p>
    <w:p w14:paraId="331978BE" w14:textId="77777777" w:rsidR="001C6C77" w:rsidRPr="0083669A" w:rsidRDefault="001C6C77" w:rsidP="001C6C77">
      <w:pPr>
        <w:spacing w:after="0" w:line="240" w:lineRule="auto"/>
        <w:rPr>
          <w:rFonts w:ascii="Verdana" w:eastAsia="Times New Roman" w:hAnsi="Verdana" w:cs="Times New Roman"/>
          <w:b/>
          <w:szCs w:val="24"/>
          <w:lang w:val="en-US" w:eastAsia="en-US"/>
        </w:rPr>
      </w:pPr>
      <w:r w:rsidRPr="001C6C77">
        <w:rPr>
          <w:rFonts w:ascii="Verdana" w:eastAsia="Times New Roman" w:hAnsi="Verdana" w:cs="Times New Roman"/>
          <w:sz w:val="20"/>
          <w:szCs w:val="20"/>
          <w:lang w:val="fr-FR" w:eastAsia="en-US"/>
        </w:rPr>
        <w:t xml:space="preserve">Activité de recyclage avec le MR 100i NEO à </w:t>
      </w:r>
      <w:proofErr w:type="spellStart"/>
      <w:r w:rsidRPr="001C6C77">
        <w:rPr>
          <w:rFonts w:ascii="Verdana" w:eastAsia="Times New Roman" w:hAnsi="Verdana" w:cs="Times New Roman"/>
          <w:sz w:val="20"/>
          <w:szCs w:val="20"/>
          <w:lang w:val="fr-FR" w:eastAsia="en-US"/>
        </w:rPr>
        <w:t>Nordhorn</w:t>
      </w:r>
      <w:proofErr w:type="spellEnd"/>
      <w:r w:rsidRPr="001C6C77">
        <w:rPr>
          <w:rFonts w:ascii="Verdana" w:eastAsia="Times New Roman" w:hAnsi="Verdana" w:cs="Times New Roman"/>
          <w:sz w:val="20"/>
          <w:szCs w:val="20"/>
          <w:lang w:val="fr-FR" w:eastAsia="en-US"/>
        </w:rPr>
        <w:t xml:space="preserve">, près de la frontière néerlandaise. </w:t>
      </w:r>
    </w:p>
    <w:p w14:paraId="7339EF21" w14:textId="77777777" w:rsidR="001C6C77" w:rsidRPr="0083669A" w:rsidRDefault="001C6C77" w:rsidP="001C6C77">
      <w:pPr>
        <w:spacing w:after="0" w:line="240" w:lineRule="auto"/>
        <w:rPr>
          <w:rFonts w:ascii="Verdana" w:eastAsia="Times New Roman" w:hAnsi="Verdana" w:cs="Times New Roman"/>
          <w:b/>
          <w:szCs w:val="24"/>
          <w:lang w:val="en-US" w:eastAsia="en-US"/>
        </w:rPr>
      </w:pPr>
    </w:p>
    <w:p w14:paraId="1097CA97" w14:textId="06A90FEE" w:rsidR="001C6C77" w:rsidRPr="001C6C77" w:rsidRDefault="001C6C77" w:rsidP="001C6C77">
      <w:pPr>
        <w:spacing w:after="0" w:line="240" w:lineRule="auto"/>
        <w:rPr>
          <w:rFonts w:ascii="Verdana" w:eastAsia="Times New Roman" w:hAnsi="Verdana" w:cs="Times New Roman"/>
          <w:b/>
          <w:sz w:val="20"/>
          <w:szCs w:val="24"/>
          <w:lang w:eastAsia="en-US"/>
        </w:rPr>
      </w:pPr>
      <w:r w:rsidRPr="001C6C77">
        <w:rPr>
          <w:rFonts w:ascii="Verdana" w:eastAsia="Times New Roman" w:hAnsi="Verdana" w:cs="Times New Roman"/>
          <w:noProof/>
          <w:sz w:val="24"/>
          <w:szCs w:val="24"/>
          <w:lang w:val="fr-FR" w:eastAsia="en-US"/>
        </w:rPr>
        <w:drawing>
          <wp:inline distT="0" distB="0" distL="0" distR="0" wp14:anchorId="7E8F1B7D" wp14:editId="25B0B1FD">
            <wp:extent cx="2583815" cy="1934845"/>
            <wp:effectExtent l="0" t="0" r="6985"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3815" cy="1934845"/>
                    </a:xfrm>
                    <a:prstGeom prst="rect">
                      <a:avLst/>
                    </a:prstGeom>
                    <a:noFill/>
                    <a:ln>
                      <a:noFill/>
                    </a:ln>
                  </pic:spPr>
                </pic:pic>
              </a:graphicData>
            </a:graphic>
          </wp:inline>
        </w:drawing>
      </w:r>
    </w:p>
    <w:p w14:paraId="2A43B13D" w14:textId="77777777" w:rsidR="001C6C77" w:rsidRPr="001C6C77" w:rsidRDefault="001C6C77" w:rsidP="001C6C77">
      <w:pPr>
        <w:spacing w:after="0" w:line="240" w:lineRule="auto"/>
        <w:rPr>
          <w:rFonts w:ascii="Verdana" w:eastAsia="Times New Roman" w:hAnsi="Verdana" w:cs="Times New Roman"/>
          <w:b/>
          <w:sz w:val="20"/>
          <w:szCs w:val="24"/>
          <w:lang w:eastAsia="en-US"/>
        </w:rPr>
      </w:pPr>
      <w:proofErr w:type="spellStart"/>
      <w:r w:rsidRPr="001C6C77">
        <w:rPr>
          <w:rFonts w:ascii="Verdana" w:eastAsia="Times New Roman" w:hAnsi="Verdana" w:cs="Times New Roman"/>
          <w:b/>
          <w:bCs/>
          <w:sz w:val="20"/>
          <w:szCs w:val="24"/>
          <w:lang w:val="fr-FR" w:eastAsia="en-US"/>
        </w:rPr>
        <w:t>Kleemann_MR</w:t>
      </w:r>
      <w:proofErr w:type="spellEnd"/>
      <w:r w:rsidRPr="001C6C77">
        <w:rPr>
          <w:rFonts w:ascii="Verdana" w:eastAsia="Times New Roman" w:hAnsi="Verdana" w:cs="Times New Roman"/>
          <w:b/>
          <w:bCs/>
          <w:sz w:val="20"/>
          <w:szCs w:val="24"/>
          <w:lang w:val="fr-FR" w:eastAsia="en-US"/>
        </w:rPr>
        <w:t xml:space="preserve"> 100 NEO_Recycling_2</w:t>
      </w:r>
    </w:p>
    <w:p w14:paraId="01F33559" w14:textId="77777777" w:rsidR="001C6C77" w:rsidRPr="001C6C77" w:rsidRDefault="001C6C77" w:rsidP="001C6C77">
      <w:pPr>
        <w:spacing w:after="220" w:line="240" w:lineRule="auto"/>
        <w:jc w:val="both"/>
        <w:rPr>
          <w:rFonts w:ascii="Verdana" w:eastAsia="Times New Roman" w:hAnsi="Verdana" w:cs="Times New Roman"/>
          <w:sz w:val="20"/>
          <w:szCs w:val="20"/>
          <w:lang w:eastAsia="en-US"/>
        </w:rPr>
      </w:pPr>
      <w:r w:rsidRPr="001C6C77">
        <w:rPr>
          <w:rFonts w:ascii="Verdana" w:eastAsia="Times New Roman" w:hAnsi="Verdana" w:cs="Times New Roman"/>
          <w:sz w:val="20"/>
          <w:szCs w:val="20"/>
          <w:lang w:val="fr-FR" w:eastAsia="en-US"/>
        </w:rPr>
        <w:t xml:space="preserve">Le couple d'entrepreneurs Natalie </w:t>
      </w:r>
      <w:proofErr w:type="spellStart"/>
      <w:r w:rsidRPr="001C6C77">
        <w:rPr>
          <w:rFonts w:ascii="Verdana" w:eastAsia="Times New Roman" w:hAnsi="Verdana" w:cs="Times New Roman"/>
          <w:sz w:val="20"/>
          <w:szCs w:val="20"/>
          <w:lang w:val="fr-FR" w:eastAsia="en-US"/>
        </w:rPr>
        <w:t>Eiswert</w:t>
      </w:r>
      <w:proofErr w:type="spellEnd"/>
      <w:r w:rsidRPr="001C6C77">
        <w:rPr>
          <w:rFonts w:ascii="Verdana" w:eastAsia="Times New Roman" w:hAnsi="Verdana" w:cs="Times New Roman"/>
          <w:sz w:val="20"/>
          <w:szCs w:val="20"/>
          <w:lang w:val="fr-FR" w:eastAsia="en-US"/>
        </w:rPr>
        <w:t xml:space="preserve"> et Wouter </w:t>
      </w:r>
      <w:proofErr w:type="spellStart"/>
      <w:r w:rsidRPr="001C6C77">
        <w:rPr>
          <w:rFonts w:ascii="Verdana" w:eastAsia="Times New Roman" w:hAnsi="Verdana" w:cs="Times New Roman"/>
          <w:sz w:val="20"/>
          <w:szCs w:val="20"/>
          <w:lang w:val="fr-FR" w:eastAsia="en-US"/>
        </w:rPr>
        <w:t>Fahner</w:t>
      </w:r>
      <w:proofErr w:type="spellEnd"/>
      <w:r w:rsidRPr="001C6C77">
        <w:rPr>
          <w:rFonts w:ascii="Verdana" w:eastAsia="Times New Roman" w:hAnsi="Verdana" w:cs="Times New Roman"/>
          <w:sz w:val="20"/>
          <w:szCs w:val="20"/>
          <w:lang w:val="fr-FR" w:eastAsia="en-US"/>
        </w:rPr>
        <w:t xml:space="preserve"> de E+F </w:t>
      </w:r>
      <w:proofErr w:type="spellStart"/>
      <w:r w:rsidRPr="001C6C77">
        <w:rPr>
          <w:rFonts w:ascii="Verdana" w:eastAsia="Times New Roman" w:hAnsi="Verdana" w:cs="Times New Roman"/>
          <w:sz w:val="20"/>
          <w:szCs w:val="20"/>
          <w:lang w:val="fr-FR" w:eastAsia="en-US"/>
        </w:rPr>
        <w:t>Recycling</w:t>
      </w:r>
      <w:proofErr w:type="spellEnd"/>
      <w:r w:rsidRPr="001C6C77">
        <w:rPr>
          <w:rFonts w:ascii="Verdana" w:eastAsia="Times New Roman" w:hAnsi="Verdana" w:cs="Times New Roman"/>
          <w:sz w:val="20"/>
          <w:szCs w:val="20"/>
          <w:lang w:val="fr-FR" w:eastAsia="en-US"/>
        </w:rPr>
        <w:t xml:space="preserve"> lors de la remise du MOBIREX MR 100i NEO dans l'usine Kleemann de Göppingen.</w:t>
      </w:r>
    </w:p>
    <w:p w14:paraId="6A52560B" w14:textId="77777777" w:rsidR="001C6C77" w:rsidRPr="001C6C77" w:rsidRDefault="001C6C77" w:rsidP="001C6C77">
      <w:pPr>
        <w:spacing w:after="220" w:line="240" w:lineRule="auto"/>
        <w:jc w:val="both"/>
        <w:rPr>
          <w:rFonts w:ascii="Verdana" w:eastAsia="Times New Roman" w:hAnsi="Verdana" w:cs="Times New Roman"/>
          <w:sz w:val="20"/>
          <w:szCs w:val="20"/>
          <w:lang w:eastAsia="en-US"/>
        </w:rPr>
      </w:pPr>
    </w:p>
    <w:p w14:paraId="73BBE579" w14:textId="754F8BC1" w:rsidR="001C6C77" w:rsidRPr="001C6C77" w:rsidRDefault="001C6C77" w:rsidP="001C6C77">
      <w:pPr>
        <w:spacing w:after="0" w:line="240" w:lineRule="auto"/>
        <w:rPr>
          <w:rFonts w:ascii="Verdana" w:eastAsia="Times New Roman" w:hAnsi="Verdana" w:cs="Times New Roman"/>
          <w:sz w:val="20"/>
          <w:szCs w:val="20"/>
          <w:lang w:eastAsia="en-US"/>
        </w:rPr>
      </w:pPr>
      <w:r w:rsidRPr="001C6C77">
        <w:rPr>
          <w:rFonts w:ascii="Verdana" w:eastAsia="Times New Roman" w:hAnsi="Verdana" w:cs="Times New Roman"/>
          <w:noProof/>
          <w:sz w:val="16"/>
          <w:szCs w:val="16"/>
          <w:lang w:val="fr-FR" w:eastAsia="en-US"/>
        </w:rPr>
        <w:drawing>
          <wp:inline distT="0" distB="0" distL="0" distR="0" wp14:anchorId="531E8837" wp14:editId="6781B026">
            <wp:extent cx="2583815" cy="1934845"/>
            <wp:effectExtent l="0" t="0" r="6985"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3815" cy="1934845"/>
                    </a:xfrm>
                    <a:prstGeom prst="rect">
                      <a:avLst/>
                    </a:prstGeom>
                    <a:noFill/>
                    <a:ln>
                      <a:noFill/>
                    </a:ln>
                  </pic:spPr>
                </pic:pic>
              </a:graphicData>
            </a:graphic>
          </wp:inline>
        </w:drawing>
      </w:r>
    </w:p>
    <w:p w14:paraId="0A5F3F02" w14:textId="77777777" w:rsidR="001C6C77" w:rsidRPr="0083669A" w:rsidRDefault="001C6C77" w:rsidP="001C6C77">
      <w:pPr>
        <w:spacing w:after="0" w:line="240" w:lineRule="auto"/>
        <w:rPr>
          <w:rFonts w:ascii="Verdana" w:eastAsia="Times New Roman" w:hAnsi="Verdana" w:cs="Times New Roman"/>
          <w:b/>
          <w:sz w:val="20"/>
          <w:szCs w:val="24"/>
          <w:lang w:val="en-US" w:eastAsia="en-US"/>
        </w:rPr>
      </w:pPr>
      <w:proofErr w:type="spellStart"/>
      <w:r w:rsidRPr="001C6C77">
        <w:rPr>
          <w:rFonts w:ascii="Verdana" w:eastAsia="Times New Roman" w:hAnsi="Verdana" w:cs="Times New Roman"/>
          <w:b/>
          <w:bCs/>
          <w:sz w:val="20"/>
          <w:szCs w:val="24"/>
          <w:lang w:val="fr-FR" w:eastAsia="en-US"/>
        </w:rPr>
        <w:t>Kleemann_MR</w:t>
      </w:r>
      <w:proofErr w:type="spellEnd"/>
      <w:r w:rsidRPr="001C6C77">
        <w:rPr>
          <w:rFonts w:ascii="Verdana" w:eastAsia="Times New Roman" w:hAnsi="Verdana" w:cs="Times New Roman"/>
          <w:b/>
          <w:bCs/>
          <w:sz w:val="20"/>
          <w:szCs w:val="24"/>
          <w:lang w:val="fr-FR" w:eastAsia="en-US"/>
        </w:rPr>
        <w:t xml:space="preserve"> 100 NEO_Recycling_3</w:t>
      </w:r>
    </w:p>
    <w:p w14:paraId="0300E082" w14:textId="77777777" w:rsidR="001C6C77" w:rsidRPr="0083669A" w:rsidRDefault="001C6C77" w:rsidP="001C6C77">
      <w:pPr>
        <w:spacing w:after="0" w:line="240" w:lineRule="auto"/>
        <w:rPr>
          <w:rFonts w:ascii="Verdana" w:eastAsia="Times New Roman" w:hAnsi="Verdana" w:cs="Times New Roman"/>
          <w:sz w:val="20"/>
          <w:szCs w:val="20"/>
          <w:lang w:val="en-US" w:eastAsia="en-US"/>
        </w:rPr>
      </w:pPr>
      <w:r w:rsidRPr="001C6C77">
        <w:rPr>
          <w:rFonts w:ascii="Verdana" w:eastAsia="Times New Roman" w:hAnsi="Verdana" w:cs="Times New Roman"/>
          <w:sz w:val="20"/>
          <w:szCs w:val="20"/>
          <w:lang w:val="fr-FR" w:eastAsia="en-US"/>
        </w:rPr>
        <w:t>Le MR 100i NEO équipé d'un puissant séparateur magnétique pour une bonne qualité du produit final.</w:t>
      </w:r>
    </w:p>
    <w:p w14:paraId="53B19838" w14:textId="77777777" w:rsidR="001C6C77" w:rsidRPr="0083669A" w:rsidRDefault="001C6C77" w:rsidP="001C6C77">
      <w:pPr>
        <w:spacing w:before="220" w:after="440" w:line="240" w:lineRule="auto"/>
        <w:rPr>
          <w:rFonts w:ascii="Verdana" w:eastAsia="Times New Roman" w:hAnsi="Verdana" w:cs="Times New Roman"/>
          <w:i/>
          <w:color w:val="000000"/>
          <w:sz w:val="20"/>
          <w:szCs w:val="20"/>
          <w:lang w:val="en-US" w:eastAsia="en-US"/>
        </w:rPr>
      </w:pPr>
    </w:p>
    <w:p w14:paraId="5F2970A4" w14:textId="77777777" w:rsidR="001C6C77" w:rsidRPr="0083669A" w:rsidRDefault="001C6C77" w:rsidP="001C6C77">
      <w:pPr>
        <w:spacing w:before="220" w:after="440" w:line="240" w:lineRule="auto"/>
        <w:rPr>
          <w:rFonts w:ascii="Verdana" w:eastAsia="Times New Roman" w:hAnsi="Verdana" w:cs="Times New Roman"/>
          <w:i/>
          <w:color w:val="000000"/>
          <w:sz w:val="20"/>
          <w:szCs w:val="20"/>
          <w:lang w:val="en-US" w:eastAsia="en-US"/>
        </w:rPr>
      </w:pPr>
      <w:r w:rsidRPr="001C6C77">
        <w:rPr>
          <w:rFonts w:ascii="Verdana" w:eastAsia="Times New Roman" w:hAnsi="Verdana" w:cs="Times New Roman"/>
          <w:i/>
          <w:iCs/>
          <w:color w:val="000000"/>
          <w:sz w:val="20"/>
          <w:szCs w:val="20"/>
          <w:lang w:val="fr-FR" w:eastAsia="en-US"/>
        </w:rPr>
        <w:t>Attention : ces photos sont destinées uniquement à une première visualisation. Pour une reproduction dans vos publications, merci d’utiliser les photos en résolution de 300 dpi, disponibles dans le téléchargement ci-joint.</w:t>
      </w:r>
    </w:p>
    <w:p w14:paraId="53D31B51" w14:textId="77777777" w:rsidR="001C6C77" w:rsidRPr="0083669A" w:rsidRDefault="001C6C77" w:rsidP="001C6C77">
      <w:pPr>
        <w:spacing w:before="220" w:after="440" w:line="240" w:lineRule="auto"/>
        <w:rPr>
          <w:rFonts w:ascii="Verdana" w:eastAsia="Times New Roman" w:hAnsi="Verdana" w:cs="Times New Roman"/>
          <w:i/>
          <w:color w:val="000000"/>
          <w:sz w:val="20"/>
          <w:szCs w:val="20"/>
          <w:lang w:val="en-US" w:eastAsia="en-US"/>
        </w:rPr>
      </w:pPr>
    </w:p>
    <w:p w14:paraId="64CBE72A" w14:textId="77777777" w:rsidR="001C6C77" w:rsidRPr="001C6C77" w:rsidRDefault="001C6C77" w:rsidP="001C6C77">
      <w:pPr>
        <w:spacing w:after="0" w:line="240" w:lineRule="auto"/>
        <w:rPr>
          <w:rFonts w:ascii="Verdana" w:eastAsia="Times New Roman" w:hAnsi="Verdana" w:cs="Times New Roman"/>
          <w:b/>
          <w:iCs/>
          <w:szCs w:val="24"/>
          <w:lang w:eastAsia="en-US"/>
        </w:rPr>
      </w:pPr>
      <w:r w:rsidRPr="001C6C77">
        <w:rPr>
          <w:rFonts w:ascii="Verdana" w:eastAsia="Times New Roman" w:hAnsi="Verdana" w:cs="Times New Roman"/>
          <w:b/>
          <w:bCs/>
          <w:szCs w:val="24"/>
          <w:lang w:val="fr-FR" w:eastAsia="en-US"/>
        </w:rPr>
        <w:t>Vous obtiendrez de plus amples informations auprès de :</w:t>
      </w:r>
    </w:p>
    <w:p w14:paraId="7D700FF2" w14:textId="77777777" w:rsidR="001C6C77" w:rsidRPr="001C6C77" w:rsidRDefault="001C6C77" w:rsidP="001C6C77">
      <w:pPr>
        <w:spacing w:after="0" w:line="240" w:lineRule="auto"/>
        <w:rPr>
          <w:rFonts w:ascii="Verdana" w:eastAsia="Times New Roman" w:hAnsi="Verdana" w:cs="Times New Roman"/>
          <w:b/>
          <w:szCs w:val="24"/>
          <w:lang w:eastAsia="en-US"/>
        </w:rPr>
      </w:pPr>
    </w:p>
    <w:p w14:paraId="4F20A103" w14:textId="77777777" w:rsidR="001C6C77" w:rsidRPr="001C6C77" w:rsidRDefault="001C6C77" w:rsidP="001C6C77">
      <w:pPr>
        <w:spacing w:after="0" w:line="240" w:lineRule="auto"/>
        <w:rPr>
          <w:rFonts w:ascii="Verdana" w:eastAsia="Times New Roman" w:hAnsi="Verdana" w:cs="Times New Roman"/>
          <w:bCs/>
          <w:lang w:eastAsia="en-US"/>
        </w:rPr>
      </w:pPr>
      <w:r w:rsidRPr="001C6C77">
        <w:rPr>
          <w:rFonts w:ascii="Verdana" w:eastAsia="Times New Roman" w:hAnsi="Verdana" w:cs="Times New Roman"/>
          <w:szCs w:val="24"/>
          <w:lang w:val="fr-FR" w:eastAsia="en-US"/>
        </w:rPr>
        <w:t>WIRTGEN GROUP</w:t>
      </w:r>
    </w:p>
    <w:p w14:paraId="31CDD1B9" w14:textId="77777777" w:rsidR="001C6C77" w:rsidRPr="001C6C77" w:rsidRDefault="001C6C77" w:rsidP="001C6C77">
      <w:pPr>
        <w:spacing w:after="0" w:line="240" w:lineRule="auto"/>
        <w:rPr>
          <w:rFonts w:ascii="Verdana" w:eastAsia="Times New Roman" w:hAnsi="Verdana" w:cs="Times New Roman"/>
          <w:bCs/>
          <w:iCs/>
          <w:lang w:eastAsia="en-US"/>
        </w:rPr>
      </w:pPr>
      <w:r w:rsidRPr="001C6C77">
        <w:rPr>
          <w:rFonts w:ascii="Verdana" w:eastAsia="Times New Roman" w:hAnsi="Verdana" w:cs="Times New Roman"/>
          <w:lang w:val="fr-FR" w:eastAsia="en-US"/>
        </w:rPr>
        <w:t>Public Relations</w:t>
      </w:r>
    </w:p>
    <w:p w14:paraId="3FF373AF" w14:textId="77777777" w:rsidR="001C6C77" w:rsidRPr="001C6C77" w:rsidRDefault="001C6C77" w:rsidP="001C6C77">
      <w:pPr>
        <w:spacing w:after="0" w:line="240" w:lineRule="auto"/>
        <w:rPr>
          <w:rFonts w:ascii="Verdana" w:eastAsia="Times New Roman" w:hAnsi="Verdana" w:cs="Times New Roman"/>
          <w:bCs/>
          <w:iCs/>
          <w:lang w:eastAsia="en-US"/>
        </w:rPr>
      </w:pPr>
      <w:r w:rsidRPr="001C6C77">
        <w:rPr>
          <w:rFonts w:ascii="Verdana" w:eastAsia="Times New Roman" w:hAnsi="Verdana" w:cs="Times New Roman"/>
          <w:lang w:val="fr-FR" w:eastAsia="en-US"/>
        </w:rPr>
        <w:t>Reinhard-Wirtgen-Straße 2</w:t>
      </w:r>
    </w:p>
    <w:p w14:paraId="79A9D35E" w14:textId="77777777" w:rsidR="001C6C77" w:rsidRPr="001C6C77" w:rsidRDefault="001C6C77" w:rsidP="001C6C77">
      <w:pPr>
        <w:spacing w:after="0" w:line="240" w:lineRule="auto"/>
        <w:rPr>
          <w:rFonts w:ascii="Verdana" w:eastAsia="Times New Roman" w:hAnsi="Verdana" w:cs="Times New Roman"/>
          <w:bCs/>
          <w:iCs/>
          <w:lang w:eastAsia="en-US"/>
        </w:rPr>
      </w:pPr>
      <w:r w:rsidRPr="001C6C77">
        <w:rPr>
          <w:rFonts w:ascii="Verdana" w:eastAsia="Times New Roman" w:hAnsi="Verdana" w:cs="Times New Roman"/>
          <w:lang w:val="fr-FR" w:eastAsia="en-US"/>
        </w:rPr>
        <w:t>53578 Windhagen</w:t>
      </w:r>
    </w:p>
    <w:p w14:paraId="031EB257" w14:textId="77777777" w:rsidR="001C6C77" w:rsidRPr="001C6C77" w:rsidRDefault="001C6C77" w:rsidP="001C6C77">
      <w:pPr>
        <w:spacing w:after="0" w:line="240" w:lineRule="auto"/>
        <w:rPr>
          <w:rFonts w:ascii="Verdana" w:eastAsia="Times New Roman" w:hAnsi="Verdana" w:cs="Times New Roman"/>
          <w:bCs/>
          <w:iCs/>
          <w:lang w:eastAsia="en-US"/>
        </w:rPr>
      </w:pPr>
      <w:r w:rsidRPr="001C6C77">
        <w:rPr>
          <w:rFonts w:ascii="Verdana" w:eastAsia="Times New Roman" w:hAnsi="Verdana" w:cs="Times New Roman"/>
          <w:lang w:val="fr-FR" w:eastAsia="en-US"/>
        </w:rPr>
        <w:t>Allemagne</w:t>
      </w:r>
    </w:p>
    <w:p w14:paraId="4BAC6A61" w14:textId="77777777" w:rsidR="001C6C77" w:rsidRPr="001C6C77" w:rsidRDefault="001C6C77" w:rsidP="001C6C77">
      <w:pPr>
        <w:spacing w:after="0" w:line="240" w:lineRule="auto"/>
        <w:rPr>
          <w:rFonts w:ascii="Verdana" w:eastAsia="Times New Roman" w:hAnsi="Verdana" w:cs="Times New Roman"/>
          <w:bCs/>
          <w:iCs/>
          <w:lang w:eastAsia="en-US"/>
        </w:rPr>
      </w:pPr>
    </w:p>
    <w:p w14:paraId="3079DC9D" w14:textId="77777777" w:rsidR="001C6C77" w:rsidRPr="001C6C77" w:rsidRDefault="001C6C77" w:rsidP="001C6C77">
      <w:pPr>
        <w:spacing w:after="0" w:line="240" w:lineRule="auto"/>
        <w:rPr>
          <w:rFonts w:ascii="Times New Roman" w:eastAsia="Times New Roman" w:hAnsi="Times New Roman" w:cs="Times New Roman"/>
          <w:bCs/>
          <w:iCs/>
          <w:lang w:eastAsia="en-US"/>
        </w:rPr>
      </w:pPr>
      <w:r w:rsidRPr="001C6C77">
        <w:rPr>
          <w:rFonts w:ascii="Verdana" w:eastAsia="Times New Roman" w:hAnsi="Verdana" w:cs="Times New Roman"/>
          <w:lang w:val="fr-FR" w:eastAsia="en-US"/>
        </w:rPr>
        <w:t>Téléphone : +49 (0) 2645 131 – 1966</w:t>
      </w:r>
    </w:p>
    <w:p w14:paraId="4E11478E" w14:textId="77777777" w:rsidR="001C6C77" w:rsidRPr="001C6C77" w:rsidRDefault="001C6C77" w:rsidP="001C6C77">
      <w:pPr>
        <w:spacing w:after="0" w:line="240" w:lineRule="auto"/>
        <w:rPr>
          <w:rFonts w:ascii="Verdana" w:eastAsia="Times New Roman" w:hAnsi="Verdana" w:cs="Times New Roman"/>
          <w:bCs/>
          <w:iCs/>
          <w:lang w:eastAsia="en-US"/>
        </w:rPr>
      </w:pPr>
      <w:r w:rsidRPr="001C6C77">
        <w:rPr>
          <w:rFonts w:ascii="Verdana" w:eastAsia="Times New Roman" w:hAnsi="Verdana" w:cs="Times New Roman"/>
          <w:lang w:val="fr-FR" w:eastAsia="en-US"/>
        </w:rPr>
        <w:t>Fax : +49 (0) 2645 131 – 499</w:t>
      </w:r>
    </w:p>
    <w:p w14:paraId="07F2E83C" w14:textId="77777777" w:rsidR="001C6C77" w:rsidRPr="001C6C77" w:rsidRDefault="001C6C77" w:rsidP="001C6C77">
      <w:pPr>
        <w:spacing w:after="0" w:line="240" w:lineRule="auto"/>
        <w:rPr>
          <w:rFonts w:ascii="Verdana" w:eastAsia="Times New Roman" w:hAnsi="Verdana" w:cs="Times New Roman"/>
          <w:bCs/>
          <w:iCs/>
          <w:lang w:eastAsia="en-US"/>
        </w:rPr>
      </w:pPr>
      <w:proofErr w:type="gramStart"/>
      <w:r w:rsidRPr="001C6C77">
        <w:rPr>
          <w:rFonts w:ascii="Verdana" w:eastAsia="Times New Roman" w:hAnsi="Verdana" w:cs="Times New Roman"/>
          <w:lang w:val="fr-FR" w:eastAsia="en-US"/>
        </w:rPr>
        <w:t>E-mail</w:t>
      </w:r>
      <w:proofErr w:type="gramEnd"/>
      <w:r w:rsidRPr="001C6C77">
        <w:rPr>
          <w:rFonts w:ascii="Verdana" w:eastAsia="Times New Roman" w:hAnsi="Verdana" w:cs="Times New Roman"/>
          <w:lang w:val="fr-FR" w:eastAsia="en-US"/>
        </w:rPr>
        <w:t> : PR@wirtgen-group.com</w:t>
      </w:r>
    </w:p>
    <w:p w14:paraId="0CC3EA84" w14:textId="77777777" w:rsidR="001C6C77" w:rsidRPr="001C6C77" w:rsidRDefault="001C6C77" w:rsidP="001C6C77">
      <w:pPr>
        <w:snapToGrid w:val="0"/>
        <w:spacing w:after="0" w:line="240" w:lineRule="auto"/>
        <w:contextualSpacing/>
        <w:rPr>
          <w:rFonts w:ascii="Verdana" w:eastAsia="Times New Roman" w:hAnsi="Verdana" w:cs="Times New Roman"/>
          <w:bCs/>
          <w:iCs/>
          <w:lang w:eastAsia="en-US"/>
        </w:rPr>
      </w:pPr>
      <w:r w:rsidRPr="001C6C77">
        <w:rPr>
          <w:rFonts w:ascii="Verdana" w:eastAsia="Times New Roman" w:hAnsi="Verdana" w:cs="Times New Roman"/>
          <w:lang w:val="fr-FR" w:eastAsia="en-US"/>
        </w:rPr>
        <w:t>www.wirtgen-group.com</w:t>
      </w:r>
    </w:p>
    <w:p w14:paraId="25F6F296" w14:textId="77777777" w:rsidR="000C351E" w:rsidRDefault="000C351E"/>
    <w:sectPr w:rsidR="000C351E" w:rsidSect="002674B0">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51065" w14:textId="77777777" w:rsidR="0083669A" w:rsidRDefault="0083669A">
      <w:pPr>
        <w:spacing w:after="0" w:line="240" w:lineRule="auto"/>
      </w:pPr>
      <w:r>
        <w:separator/>
      </w:r>
    </w:p>
  </w:endnote>
  <w:endnote w:type="continuationSeparator" w:id="0">
    <w:p w14:paraId="5D9FDA9B" w14:textId="77777777" w:rsidR="0083669A" w:rsidRDefault="00836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1C5E2" w14:textId="77777777" w:rsidR="0083669A" w:rsidRDefault="0083669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D6709" w:rsidRPr="00723F4F" w14:paraId="0BAE1657" w14:textId="77777777" w:rsidTr="00723F4F">
      <w:trPr>
        <w:trHeight w:hRule="exact" w:val="227"/>
      </w:trPr>
      <w:tc>
        <w:tcPr>
          <w:tcW w:w="8364" w:type="dxa"/>
        </w:tcPr>
        <w:p w14:paraId="221511FF" w14:textId="77777777" w:rsidR="0083669A" w:rsidRPr="00723F4F" w:rsidRDefault="001C6C77" w:rsidP="00723F4F">
          <w:pPr>
            <w:pStyle w:val="Kolumnentitel"/>
            <w:rPr>
              <w:szCs w:val="20"/>
            </w:rPr>
          </w:pPr>
          <w:r>
            <w:rPr>
              <w:rStyle w:val="MittleresRaster11"/>
              <w:szCs w:val="20"/>
              <w:lang w:val="fr-FR"/>
            </w:rPr>
            <w:t xml:space="preserve">     </w:t>
          </w:r>
        </w:p>
      </w:tc>
      <w:tc>
        <w:tcPr>
          <w:tcW w:w="1160" w:type="dxa"/>
        </w:tcPr>
        <w:p w14:paraId="1D601FBB" w14:textId="77777777" w:rsidR="0083669A" w:rsidRPr="00723F4F" w:rsidRDefault="001C6C77"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309BAD12" w14:textId="2E4B73D1" w:rsidR="0083669A" w:rsidRDefault="001C6C77">
    <w:pPr>
      <w:pStyle w:val="Fuzeile"/>
    </w:pPr>
    <w:r>
      <w:rPr>
        <w:noProof/>
      </w:rPr>
      <mc:AlternateContent>
        <mc:Choice Requires="wps">
          <w:drawing>
            <wp:anchor distT="0" distB="0" distL="114300" distR="114300" simplePos="0" relativeHeight="251662336" behindDoc="0" locked="0" layoutInCell="1" allowOverlap="1" wp14:anchorId="27983F28" wp14:editId="2E70892E">
              <wp:simplePos x="0" y="0"/>
              <wp:positionH relativeFrom="page">
                <wp:posOffset>756285</wp:posOffset>
              </wp:positionH>
              <wp:positionV relativeFrom="page">
                <wp:posOffset>10189210</wp:posOffset>
              </wp:positionV>
              <wp:extent cx="6047740" cy="17780"/>
              <wp:effectExtent l="0" t="0" r="0" b="0"/>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2E9ADF" id="Rechteck 9" o:spid="_x0000_s1026" style="position:absolute;margin-left:59.55pt;margin-top:802.3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DP0EE0ZQIAAMg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D6709" w:rsidRPr="00723F4F" w14:paraId="557EB3F1" w14:textId="77777777" w:rsidTr="00723F4F">
      <w:tc>
        <w:tcPr>
          <w:tcW w:w="9664" w:type="dxa"/>
        </w:tcPr>
        <w:p w14:paraId="05602BD8" w14:textId="77777777" w:rsidR="0083669A" w:rsidRPr="00723F4F" w:rsidRDefault="001C6C77" w:rsidP="00723F4F">
          <w:pPr>
            <w:pStyle w:val="Fuzeile"/>
            <w:spacing w:before="96" w:after="96"/>
            <w:rPr>
              <w:szCs w:val="20"/>
            </w:rPr>
          </w:pPr>
          <w:r>
            <w:rPr>
              <w:rStyle w:val="Hervorhebung"/>
              <w:iCs/>
              <w:szCs w:val="20"/>
              <w:lang w:val="fr-FR"/>
            </w:rPr>
            <w:t>WIRTGEN</w:t>
          </w:r>
          <w:r>
            <w:rPr>
              <w:rStyle w:val="Hervorhebung"/>
              <w:b w:val="0"/>
              <w:bCs/>
              <w:iCs/>
              <w:szCs w:val="20"/>
              <w:lang w:val="fr-FR"/>
            </w:rPr>
            <w:t xml:space="preserve"> GmbH</w:t>
          </w:r>
          <w:r>
            <w:rPr>
              <w:szCs w:val="20"/>
              <w:lang w:val="fr-FR"/>
            </w:rPr>
            <w:t xml:space="preserve"> · Reinhard-Wirtgen-</w:t>
          </w:r>
          <w:proofErr w:type="spellStart"/>
          <w:r>
            <w:rPr>
              <w:szCs w:val="20"/>
              <w:lang w:val="fr-FR"/>
            </w:rPr>
            <w:t>Str</w:t>
          </w:r>
          <w:proofErr w:type="spellEnd"/>
          <w:r>
            <w:rPr>
              <w:szCs w:val="20"/>
              <w:lang w:val="fr-FR"/>
            </w:rPr>
            <w:t>. 2 · D-53578 Windhagen · T : +49 26 45 / 131 0</w:t>
          </w:r>
        </w:p>
      </w:tc>
    </w:tr>
  </w:tbl>
  <w:p w14:paraId="78CA0069" w14:textId="15AC9686" w:rsidR="0083669A" w:rsidRDefault="001C6C77">
    <w:pPr>
      <w:pStyle w:val="Fuzeile"/>
    </w:pPr>
    <w:r>
      <w:rPr>
        <w:noProof/>
      </w:rPr>
      <mc:AlternateContent>
        <mc:Choice Requires="wps">
          <w:drawing>
            <wp:anchor distT="0" distB="0" distL="114300" distR="114300" simplePos="0" relativeHeight="251667456" behindDoc="0" locked="0" layoutInCell="1" allowOverlap="1" wp14:anchorId="6E2E4259" wp14:editId="4E6BB932">
              <wp:simplePos x="0" y="0"/>
              <wp:positionH relativeFrom="page">
                <wp:posOffset>756285</wp:posOffset>
              </wp:positionH>
              <wp:positionV relativeFrom="page">
                <wp:posOffset>10081260</wp:posOffset>
              </wp:positionV>
              <wp:extent cx="6047740" cy="17780"/>
              <wp:effectExtent l="0" t="0" r="0" b="0"/>
              <wp:wrapNone/>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AE9A44" id="Rechteck 4" o:spid="_x0000_s1026" style="position:absolute;margin-left:59.55pt;margin-top:793.8pt;width:476.2pt;height:1.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DnlQ1G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9BCDC" w14:textId="77777777" w:rsidR="0083669A" w:rsidRDefault="0083669A">
      <w:pPr>
        <w:spacing w:after="0" w:line="240" w:lineRule="auto"/>
      </w:pPr>
      <w:r>
        <w:separator/>
      </w:r>
    </w:p>
  </w:footnote>
  <w:footnote w:type="continuationSeparator" w:id="0">
    <w:p w14:paraId="1E2CF142" w14:textId="77777777" w:rsidR="0083669A" w:rsidRDefault="008366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7A8A3" w14:textId="49A48212" w:rsidR="0083669A" w:rsidRDefault="0083669A">
    <w:pPr>
      <w:pStyle w:val="Kopfzeile"/>
    </w:pPr>
    <w:r>
      <w:rPr>
        <w:noProof/>
      </w:rPr>
      <mc:AlternateContent>
        <mc:Choice Requires="wps">
          <w:drawing>
            <wp:anchor distT="0" distB="0" distL="0" distR="0" simplePos="0" relativeHeight="251669504" behindDoc="0" locked="0" layoutInCell="1" allowOverlap="1" wp14:anchorId="471EBD03" wp14:editId="43F2EE13">
              <wp:simplePos x="635" y="635"/>
              <wp:positionH relativeFrom="page">
                <wp:align>right</wp:align>
              </wp:positionH>
              <wp:positionV relativeFrom="page">
                <wp:align>top</wp:align>
              </wp:positionV>
              <wp:extent cx="443865" cy="443865"/>
              <wp:effectExtent l="0" t="0" r="0" b="4445"/>
              <wp:wrapNone/>
              <wp:docPr id="160919667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72BA27" w14:textId="6A5C2D60" w:rsidR="0083669A" w:rsidRPr="0083669A" w:rsidRDefault="0083669A" w:rsidP="0083669A">
                          <w:pPr>
                            <w:spacing w:after="0"/>
                            <w:rPr>
                              <w:rFonts w:ascii="Calibri" w:eastAsia="Calibri" w:hAnsi="Calibri" w:cs="Calibri"/>
                              <w:noProof/>
                              <w:color w:val="FF0000"/>
                              <w:sz w:val="20"/>
                              <w:szCs w:val="20"/>
                            </w:rPr>
                          </w:pPr>
                          <w:r w:rsidRPr="0083669A">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71EBD03"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2Sq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qK1kTO/yRY43l26zxTyPt/2YZI76AVCLU3wW&#10;liczJgc1mtKBfkNNr2M3DDHDsWdJw2g+hF6++Ca4WK9TEmrJsrA1O8tj6YhZBPS1e2PODqgHpOsJ&#10;Rkmx4h34fW7809v1MSAFiZmIb4/mADvqMHE7vJko9F/vKev6slc/AQ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7Jdkqg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3672BA27" w14:textId="6A5C2D60" w:rsidR="0083669A" w:rsidRPr="0083669A" w:rsidRDefault="0083669A" w:rsidP="0083669A">
                    <w:pPr>
                      <w:spacing w:after="0"/>
                      <w:rPr>
                        <w:rFonts w:ascii="Calibri" w:eastAsia="Calibri" w:hAnsi="Calibri" w:cs="Calibri"/>
                        <w:noProof/>
                        <w:color w:val="FF0000"/>
                        <w:sz w:val="20"/>
                        <w:szCs w:val="20"/>
                      </w:rPr>
                    </w:pPr>
                    <w:r w:rsidRPr="0083669A">
                      <w:rPr>
                        <w:rFonts w:ascii="Calibri" w:eastAsia="Calibri" w:hAnsi="Calibri" w:cs="Calibri"/>
                        <w:noProof/>
                        <w:color w:val="FF0000"/>
                        <w:sz w:val="20"/>
                        <w:szCs w:val="20"/>
                      </w:rPr>
                      <w:t>Public</w:t>
                    </w:r>
                  </w:p>
                </w:txbxContent>
              </v:textbox>
              <w10:wrap anchorx="page" anchory="page"/>
            </v:shape>
          </w:pict>
        </mc:Fallback>
      </mc:AlternateContent>
    </w:r>
    <w:r w:rsidR="001C6C77">
      <w:rPr>
        <w:noProof/>
      </w:rPr>
      <mc:AlternateContent>
        <mc:Choice Requires="wps">
          <w:drawing>
            <wp:anchor distT="0" distB="0" distL="0" distR="0" simplePos="0" relativeHeight="251660288" behindDoc="0" locked="0" layoutInCell="1" allowOverlap="1" wp14:anchorId="53087D94" wp14:editId="6B29130F">
              <wp:simplePos x="0" y="0"/>
              <wp:positionH relativeFrom="page">
                <wp:align>right</wp:align>
              </wp:positionH>
              <wp:positionV relativeFrom="page">
                <wp:align>top</wp:align>
              </wp:positionV>
              <wp:extent cx="443865" cy="443865"/>
              <wp:effectExtent l="0" t="0" r="0" b="1714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7FB43C13" w14:textId="77777777" w:rsidR="0083669A" w:rsidRPr="007504F3" w:rsidRDefault="001C6C77" w:rsidP="007504F3">
                          <w:pPr>
                            <w:rPr>
                              <w:rFonts w:ascii="Calibri" w:hAnsi="Calibri" w:cs="Calibri"/>
                              <w:noProof/>
                              <w:color w:val="FF0000"/>
                              <w:sz w:val="20"/>
                              <w:szCs w:val="20"/>
                            </w:rPr>
                          </w:pPr>
                          <w:r>
                            <w:rPr>
                              <w:rFonts w:ascii="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3087D94" id="Textfeld 12" o:spid="_x0000_s1027" type="#_x0000_t202" style="position:absolute;margin-left:-16.25pt;margin-top:0;width:34.95pt;height:34.95pt;z-index:251660288;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" filled="f" stroked="f">
              <v:textbox style="mso-fit-shape-to-text:t" inset="0,15pt,20pt,0">
                <w:txbxContent>
                  <w:p w14:paraId="7FB43C13" w14:textId="77777777" w:rsidR="0083669A" w:rsidRPr="007504F3" w:rsidRDefault="001C6C77" w:rsidP="007504F3">
                    <w:pPr>
                      <w:rPr>
                        <w:rFonts w:ascii="Calibri" w:hAnsi="Calibri" w:cs="Calibri"/>
                        <w:noProof/>
                        <w:color w:val="FF0000"/>
                        <w:sz w:val="20"/>
                        <w:szCs w:val="20"/>
                      </w:rPr>
                    </w:pPr>
                    <w:r>
                      <w:rPr>
                        <w:rFonts w:ascii="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90DEE" w14:textId="073ACF8A" w:rsidR="0083669A" w:rsidRPr="00533132" w:rsidRDefault="0083669A" w:rsidP="00533132">
    <w:pPr>
      <w:pStyle w:val="Kopfzeile"/>
    </w:pPr>
    <w:r>
      <w:rPr>
        <w:noProof/>
      </w:rPr>
      <mc:AlternateContent>
        <mc:Choice Requires="wps">
          <w:drawing>
            <wp:anchor distT="0" distB="0" distL="0" distR="0" simplePos="0" relativeHeight="251670528" behindDoc="0" locked="0" layoutInCell="1" allowOverlap="1" wp14:anchorId="7638926F" wp14:editId="4223D05D">
              <wp:simplePos x="752475" y="447675"/>
              <wp:positionH relativeFrom="page">
                <wp:align>right</wp:align>
              </wp:positionH>
              <wp:positionV relativeFrom="page">
                <wp:align>top</wp:align>
              </wp:positionV>
              <wp:extent cx="443865" cy="443865"/>
              <wp:effectExtent l="0" t="0" r="0" b="4445"/>
              <wp:wrapNone/>
              <wp:docPr id="112732889"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53CCB6" w14:textId="17E14A1F" w:rsidR="0083669A" w:rsidRPr="0083669A" w:rsidRDefault="0083669A" w:rsidP="0083669A">
                          <w:pPr>
                            <w:spacing w:after="0"/>
                            <w:rPr>
                              <w:rFonts w:ascii="Calibri" w:eastAsia="Calibri" w:hAnsi="Calibri" w:cs="Calibri"/>
                              <w:noProof/>
                              <w:color w:val="FF0000"/>
                              <w:sz w:val="20"/>
                              <w:szCs w:val="20"/>
                            </w:rPr>
                          </w:pPr>
                          <w:r w:rsidRPr="0083669A">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638926F" id="_x0000_t202" coordsize="21600,21600" o:spt="202" path="m,l,21600r21600,l21600,xe">
              <v:stroke joinstyle="miter"/>
              <v:path gradientshapeok="t" o:connecttype="rect"/>
            </v:shapetype>
            <v:shape id="Textfeld 3" o:spid="_x0000_s1028" type="#_x0000_t202" alt="Public" style="position:absolute;margin-left:-16.25pt;margin-top:0;width:34.95pt;height:34.95pt;z-index:2516705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Ui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HBjlIg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4653CCB6" w14:textId="17E14A1F" w:rsidR="0083669A" w:rsidRPr="0083669A" w:rsidRDefault="0083669A" w:rsidP="0083669A">
                    <w:pPr>
                      <w:spacing w:after="0"/>
                      <w:rPr>
                        <w:rFonts w:ascii="Calibri" w:eastAsia="Calibri" w:hAnsi="Calibri" w:cs="Calibri"/>
                        <w:noProof/>
                        <w:color w:val="FF0000"/>
                        <w:sz w:val="20"/>
                        <w:szCs w:val="20"/>
                      </w:rPr>
                    </w:pPr>
                    <w:r w:rsidRPr="0083669A">
                      <w:rPr>
                        <w:rFonts w:ascii="Calibri" w:eastAsia="Calibri" w:hAnsi="Calibri" w:cs="Calibri"/>
                        <w:noProof/>
                        <w:color w:val="FF0000"/>
                        <w:sz w:val="20"/>
                        <w:szCs w:val="20"/>
                      </w:rPr>
                      <w:t>Public</w:t>
                    </w:r>
                  </w:p>
                </w:txbxContent>
              </v:textbox>
              <w10:wrap anchorx="page" anchory="page"/>
            </v:shape>
          </w:pict>
        </mc:Fallback>
      </mc:AlternateContent>
    </w:r>
    <w:r w:rsidR="001C6C77">
      <w:rPr>
        <w:noProof/>
      </w:rPr>
      <mc:AlternateContent>
        <mc:Choice Requires="wps">
          <w:drawing>
            <wp:anchor distT="0" distB="0" distL="0" distR="0" simplePos="0" relativeHeight="251659264" behindDoc="0" locked="0" layoutInCell="1" allowOverlap="1" wp14:anchorId="07C67661" wp14:editId="6C5258E6">
              <wp:simplePos x="0" y="0"/>
              <wp:positionH relativeFrom="page">
                <wp:align>right</wp:align>
              </wp:positionH>
              <wp:positionV relativeFrom="page">
                <wp:align>top</wp:align>
              </wp:positionV>
              <wp:extent cx="443865" cy="443865"/>
              <wp:effectExtent l="0" t="0" r="0" b="17145"/>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6402C11B" w14:textId="77777777" w:rsidR="0083669A" w:rsidRPr="007504F3" w:rsidRDefault="001C6C77" w:rsidP="007504F3">
                          <w:pPr>
                            <w:rPr>
                              <w:rFonts w:ascii="Calibri" w:hAnsi="Calibri" w:cs="Calibri"/>
                              <w:noProof/>
                              <w:color w:val="FF0000"/>
                              <w:sz w:val="20"/>
                              <w:szCs w:val="20"/>
                            </w:rPr>
                          </w:pPr>
                          <w:r>
                            <w:rPr>
                              <w:rFonts w:ascii="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07C67661" id="Textfeld 11" o:spid="_x0000_s1029" type="#_x0000_t202" style="position:absolute;margin-left:-16.25pt;margin-top:0;width:34.95pt;height:34.95pt;z-index:251659264;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" filled="f" stroked="f">
              <v:textbox style="mso-fit-shape-to-text:t" inset="0,15pt,20pt,0">
                <w:txbxContent>
                  <w:p w14:paraId="6402C11B" w14:textId="77777777" w:rsidR="0083669A" w:rsidRPr="007504F3" w:rsidRDefault="001C6C77" w:rsidP="007504F3">
                    <w:pPr>
                      <w:rPr>
                        <w:rFonts w:ascii="Calibri" w:hAnsi="Calibri" w:cs="Calibri"/>
                        <w:noProof/>
                        <w:color w:val="FF0000"/>
                        <w:sz w:val="20"/>
                        <w:szCs w:val="20"/>
                      </w:rPr>
                    </w:pPr>
                    <w:r>
                      <w:rPr>
                        <w:rFonts w:ascii="Calibri" w:hAnsi="Calibri" w:cs="Calibri"/>
                        <w:noProof/>
                        <w:color w:val="FF0000"/>
                        <w:sz w:val="20"/>
                        <w:szCs w:val="20"/>
                        <w:lang w:val="fr-FR"/>
                      </w:rPr>
                      <w:t>Public</w:t>
                    </w:r>
                  </w:p>
                </w:txbxContent>
              </v:textbox>
              <w10:wrap anchorx="page" anchory="page"/>
            </v:shape>
          </w:pict>
        </mc:Fallback>
      </mc:AlternateContent>
    </w:r>
    <w:r w:rsidR="001C6C77">
      <w:rPr>
        <w:noProof/>
      </w:rPr>
      <w:drawing>
        <wp:anchor distT="0" distB="0" distL="114300" distR="114300" simplePos="0" relativeHeight="251658240" behindDoc="0" locked="0" layoutInCell="1" allowOverlap="1" wp14:anchorId="63B81205" wp14:editId="4E17C452">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6120"/>
              <wp:lineTo x="10806" y="6120"/>
              <wp:lineTo x="0" y="7651"/>
              <wp:lineTo x="0" y="13006"/>
              <wp:lineTo x="13877" y="18744"/>
              <wp:lineTo x="17858" y="18744"/>
              <wp:lineTo x="18427" y="17596"/>
              <wp:lineTo x="18256" y="14153"/>
              <wp:lineTo x="3867" y="12241"/>
              <wp:lineTo x="18199" y="9181"/>
              <wp:lineTo x="18313" y="7651"/>
              <wp:lineTo x="10806" y="6120"/>
              <wp:lineTo x="18370" y="2678"/>
              <wp:lineTo x="18256" y="383"/>
              <wp:lineTo x="1081" y="0"/>
              <wp:lineTo x="0" y="0"/>
            </wp:wrapPolygon>
          </wp:wrapThrough>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497CE" w14:textId="3D23DAFB" w:rsidR="0083669A" w:rsidRDefault="0083669A">
    <w:pPr>
      <w:pStyle w:val="Kopfzeile"/>
    </w:pPr>
    <w:r>
      <w:rPr>
        <w:noProof/>
      </w:rPr>
      <mc:AlternateContent>
        <mc:Choice Requires="wps">
          <w:drawing>
            <wp:anchor distT="0" distB="0" distL="0" distR="0" simplePos="0" relativeHeight="251668480" behindDoc="0" locked="0" layoutInCell="1" allowOverlap="1" wp14:anchorId="2394A461" wp14:editId="009404D4">
              <wp:simplePos x="635" y="635"/>
              <wp:positionH relativeFrom="page">
                <wp:align>right</wp:align>
              </wp:positionH>
              <wp:positionV relativeFrom="page">
                <wp:align>top</wp:align>
              </wp:positionV>
              <wp:extent cx="443865" cy="443865"/>
              <wp:effectExtent l="0" t="0" r="0" b="4445"/>
              <wp:wrapNone/>
              <wp:docPr id="148730340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97CC25" w14:textId="157F8DB9" w:rsidR="0083669A" w:rsidRPr="0083669A" w:rsidRDefault="0083669A" w:rsidP="0083669A">
                          <w:pPr>
                            <w:spacing w:after="0"/>
                            <w:rPr>
                              <w:rFonts w:ascii="Calibri" w:eastAsia="Calibri" w:hAnsi="Calibri" w:cs="Calibri"/>
                              <w:noProof/>
                              <w:color w:val="FF0000"/>
                              <w:sz w:val="20"/>
                              <w:szCs w:val="20"/>
                            </w:rPr>
                          </w:pPr>
                          <w:r w:rsidRPr="0083669A">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394A461" id="_x0000_t202" coordsize="21600,21600" o:spt="202" path="m,l,21600r21600,l21600,xe">
              <v:stroke joinstyle="miter"/>
              <v:path gradientshapeok="t" o:connecttype="rect"/>
            </v:shapetype>
            <v:shape id="Textfeld 1" o:spid="_x0000_s1030" type="#_x0000_t202" alt="Public" style="position:absolute;margin-left:-16.25pt;margin-top:0;width:34.95pt;height:34.95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7797CC25" w14:textId="157F8DB9" w:rsidR="0083669A" w:rsidRPr="0083669A" w:rsidRDefault="0083669A" w:rsidP="0083669A">
                    <w:pPr>
                      <w:spacing w:after="0"/>
                      <w:rPr>
                        <w:rFonts w:ascii="Calibri" w:eastAsia="Calibri" w:hAnsi="Calibri" w:cs="Calibri"/>
                        <w:noProof/>
                        <w:color w:val="FF0000"/>
                        <w:sz w:val="20"/>
                        <w:szCs w:val="20"/>
                      </w:rPr>
                    </w:pPr>
                    <w:r w:rsidRPr="0083669A">
                      <w:rPr>
                        <w:rFonts w:ascii="Calibri" w:eastAsia="Calibri" w:hAnsi="Calibri" w:cs="Calibri"/>
                        <w:noProof/>
                        <w:color w:val="FF0000"/>
                        <w:sz w:val="20"/>
                        <w:szCs w:val="20"/>
                      </w:rPr>
                      <w:t>Public</w:t>
                    </w:r>
                  </w:p>
                </w:txbxContent>
              </v:textbox>
              <w10:wrap anchorx="page" anchory="page"/>
            </v:shape>
          </w:pict>
        </mc:Fallback>
      </mc:AlternateContent>
    </w:r>
    <w:r w:rsidR="001C6C77">
      <w:rPr>
        <w:noProof/>
      </w:rPr>
      <mc:AlternateContent>
        <mc:Choice Requires="wps">
          <w:drawing>
            <wp:anchor distT="0" distB="0" distL="0" distR="0" simplePos="0" relativeHeight="251666432" behindDoc="0" locked="0" layoutInCell="1" allowOverlap="1" wp14:anchorId="16BBA63E" wp14:editId="1A4713B9">
              <wp:simplePos x="0" y="0"/>
              <wp:positionH relativeFrom="page">
                <wp:align>right</wp:align>
              </wp:positionH>
              <wp:positionV relativeFrom="page">
                <wp:align>top</wp:align>
              </wp:positionV>
              <wp:extent cx="443865" cy="443865"/>
              <wp:effectExtent l="0" t="0" r="0" b="1714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7FEA8C1A" w14:textId="77777777" w:rsidR="0083669A" w:rsidRPr="007504F3" w:rsidRDefault="001C6C77" w:rsidP="007504F3">
                          <w:pPr>
                            <w:rPr>
                              <w:rFonts w:ascii="Calibri" w:hAnsi="Calibri" w:cs="Calibri"/>
                              <w:noProof/>
                              <w:color w:val="FF0000"/>
                              <w:sz w:val="20"/>
                              <w:szCs w:val="20"/>
                            </w:rPr>
                          </w:pPr>
                          <w:r>
                            <w:rPr>
                              <w:rFonts w:ascii="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6BBA63E" id="Textfeld 8" o:spid="_x0000_s1031" type="#_x0000_t202" style="position:absolute;margin-left:-16.25pt;margin-top:0;width:34.95pt;height:34.95pt;z-index:251666432;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" filled="f" stroked="f">
              <v:textbox style="mso-fit-shape-to-text:t" inset="0,15pt,20pt,0">
                <w:txbxContent>
                  <w:p w14:paraId="7FEA8C1A" w14:textId="77777777" w:rsidR="0083669A" w:rsidRPr="007504F3" w:rsidRDefault="001C6C77" w:rsidP="007504F3">
                    <w:pPr>
                      <w:rPr>
                        <w:rFonts w:ascii="Calibri" w:hAnsi="Calibri" w:cs="Calibri"/>
                        <w:noProof/>
                        <w:color w:val="FF0000"/>
                        <w:sz w:val="20"/>
                        <w:szCs w:val="20"/>
                      </w:rPr>
                    </w:pPr>
                    <w:r>
                      <w:rPr>
                        <w:rFonts w:ascii="Calibri" w:hAnsi="Calibri" w:cs="Calibri"/>
                        <w:noProof/>
                        <w:color w:val="FF0000"/>
                        <w:sz w:val="20"/>
                        <w:szCs w:val="20"/>
                        <w:lang w:val="fr-FR"/>
                      </w:rPr>
                      <w:t>Public</w:t>
                    </w:r>
                  </w:p>
                </w:txbxContent>
              </v:textbox>
              <w10:wrap anchorx="page" anchory="page"/>
            </v:shape>
          </w:pict>
        </mc:Fallback>
      </mc:AlternateContent>
    </w:r>
    <w:r w:rsidR="001C6C77">
      <w:rPr>
        <w:noProof/>
      </w:rPr>
      <mc:AlternateContent>
        <mc:Choice Requires="wps">
          <w:drawing>
            <wp:anchor distT="0" distB="0" distL="114300" distR="114300" simplePos="0" relativeHeight="251665408" behindDoc="0" locked="0" layoutInCell="1" allowOverlap="1" wp14:anchorId="37E561A7" wp14:editId="2CD6E784">
              <wp:simplePos x="0" y="0"/>
              <wp:positionH relativeFrom="page">
                <wp:posOffset>756285</wp:posOffset>
              </wp:positionH>
              <wp:positionV relativeFrom="page">
                <wp:posOffset>935990</wp:posOffset>
              </wp:positionV>
              <wp:extent cx="6047740" cy="36195"/>
              <wp:effectExtent l="0" t="0" r="0" b="1905"/>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6C9D66" id="Rechteck 7" o:spid="_x0000_s1026" style="position:absolute;margin-left:59.55pt;margin-top:73.7pt;width:476.2pt;height:2.8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" fillcolor="#41535d" stroked="f" strokeweight="2pt">
              <w10:wrap anchorx="page" anchory="page"/>
            </v:rect>
          </w:pict>
        </mc:Fallback>
      </mc:AlternateContent>
    </w:r>
    <w:r w:rsidR="001C6C77">
      <w:rPr>
        <w:noProof/>
      </w:rPr>
      <w:drawing>
        <wp:anchor distT="0" distB="0" distL="114300" distR="114300" simplePos="0" relativeHeight="251664384" behindDoc="0" locked="0" layoutInCell="1" allowOverlap="1" wp14:anchorId="75E0284B" wp14:editId="172EE548">
          <wp:simplePos x="0" y="0"/>
          <wp:positionH relativeFrom="page">
            <wp:posOffset>5328920</wp:posOffset>
          </wp:positionH>
          <wp:positionV relativeFrom="page">
            <wp:posOffset>421005</wp:posOffset>
          </wp:positionV>
          <wp:extent cx="1475740" cy="79375"/>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6C77">
      <w:rPr>
        <w:noProof/>
      </w:rPr>
      <w:drawing>
        <wp:anchor distT="0" distB="0" distL="114300" distR="114300" simplePos="0" relativeHeight="251663360" behindDoc="0" locked="0" layoutInCell="1" allowOverlap="1" wp14:anchorId="3376C347" wp14:editId="4159AB60">
          <wp:simplePos x="0" y="0"/>
          <wp:positionH relativeFrom="page">
            <wp:posOffset>756285</wp:posOffset>
          </wp:positionH>
          <wp:positionV relativeFrom="page">
            <wp:posOffset>360045</wp:posOffset>
          </wp:positionV>
          <wp:extent cx="3290570" cy="360045"/>
          <wp:effectExtent l="0" t="0" r="508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EE9"/>
    <w:rsid w:val="000C351E"/>
    <w:rsid w:val="001C6C77"/>
    <w:rsid w:val="0083669A"/>
    <w:rsid w:val="00C55EE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C6F3E67F-A239-4095-8324-DA36E0C89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1C6C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1C6C77"/>
  </w:style>
  <w:style w:type="paragraph" w:styleId="Fuzeile">
    <w:name w:val="footer"/>
    <w:basedOn w:val="Standard"/>
    <w:link w:val="FuzeileZchn"/>
    <w:uiPriority w:val="99"/>
    <w:semiHidden/>
    <w:unhideWhenUsed/>
    <w:rsid w:val="001C6C77"/>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1C6C77"/>
  </w:style>
  <w:style w:type="character" w:styleId="Hervorhebung">
    <w:name w:val="Emphasis"/>
    <w:basedOn w:val="Absatz-Standardschriftart"/>
    <w:uiPriority w:val="8"/>
    <w:qFormat/>
    <w:rsid w:val="001C6C77"/>
    <w:rPr>
      <w:b/>
    </w:rPr>
  </w:style>
  <w:style w:type="paragraph" w:customStyle="1" w:styleId="Kolumnentitel">
    <w:name w:val="Kolumnentitel"/>
    <w:basedOn w:val="Standard"/>
    <w:uiPriority w:val="19"/>
    <w:qFormat/>
    <w:rsid w:val="001C6C77"/>
    <w:pPr>
      <w:spacing w:after="0" w:line="240" w:lineRule="auto"/>
    </w:pPr>
    <w:rPr>
      <w:rFonts w:ascii="Verdana" w:eastAsia="Times New Roman" w:hAnsi="Verdana" w:cs="Times New Roman"/>
      <w:caps/>
      <w:sz w:val="14"/>
      <w:szCs w:val="16"/>
      <w:lang w:eastAsia="en-US"/>
    </w:rPr>
  </w:style>
  <w:style w:type="paragraph" w:customStyle="1" w:styleId="Seitenzahlen">
    <w:name w:val="Seitenzahlen"/>
    <w:basedOn w:val="Standard"/>
    <w:uiPriority w:val="19"/>
    <w:qFormat/>
    <w:rsid w:val="001C6C77"/>
    <w:pPr>
      <w:spacing w:after="0" w:line="240" w:lineRule="auto"/>
      <w:jc w:val="right"/>
    </w:pPr>
    <w:rPr>
      <w:rFonts w:ascii="Verdana" w:eastAsia="Times New Roman" w:hAnsi="Verdana" w:cs="Times New Roman"/>
      <w:caps/>
      <w:sz w:val="14"/>
      <w:szCs w:val="16"/>
      <w:lang w:eastAsia="en-US"/>
    </w:rPr>
  </w:style>
  <w:style w:type="character" w:customStyle="1" w:styleId="MittleresRaster11">
    <w:name w:val="Mittleres Raster 11"/>
    <w:uiPriority w:val="99"/>
    <w:semiHidden/>
    <w:rsid w:val="001C6C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682</Words>
  <Characters>4300</Characters>
  <Application>Microsoft Office Word</Application>
  <DocSecurity>0</DocSecurity>
  <Lines>35</Lines>
  <Paragraphs>9</Paragraphs>
  <ScaleCrop>false</ScaleCrop>
  <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Zierden-Schwietert Monika</dc:creator>
  <cp:keywords/>
  <dc:description/>
  <cp:lastModifiedBy>Sehr, Anja</cp:lastModifiedBy>
  <cp:revision>3</cp:revision>
  <dcterms:created xsi:type="dcterms:W3CDTF">2024-11-07T09:41:00Z</dcterms:created>
  <dcterms:modified xsi:type="dcterms:W3CDTF">2024-11-07T10:50:00Z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58a672e9,5fea6484,6b82ad9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2024-11-07T10:50:42Z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4c44dab7-c9f8-4548-bf91-2022afde6385</vt:lpwstr>
  </property>
  <property fmtid="{D5CDD505-2E9C-101B-9397-08002B2CF9AE}" pid="11" name="MSIP_Label_df1a195f-122b-42dc-a2d3-71a1903dcdac_ContentBits">
    <vt:lpwstr>1</vt:lpwstr>
  </property>
</Properties>
</file>