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06546F0" w:rsidR="007C2FEE" w:rsidRPr="00DB1186" w:rsidRDefault="00D05F1C" w:rsidP="007C2FEE">
      <w:pPr>
        <w:pStyle w:val="Head"/>
        <w:rPr>
          <w:lang w:val="en-US"/>
        </w:rPr>
      </w:pPr>
      <w:r>
        <w:rPr>
          <w:lang w:val="fr-FR"/>
        </w:rPr>
        <w:t>Wirtgen │ Une fraiseuse compacte idéale pour les travaux en centre-ville</w:t>
      </w:r>
    </w:p>
    <w:p w14:paraId="43A5AB78" w14:textId="563CC448" w:rsidR="007C2FEE" w:rsidRPr="00DB1186" w:rsidRDefault="00D05F1C" w:rsidP="00D05F1C">
      <w:pPr>
        <w:pStyle w:val="Teaser"/>
        <w:rPr>
          <w:lang w:val="en-US"/>
        </w:rPr>
      </w:pPr>
      <w:r>
        <w:rPr>
          <w:bCs/>
          <w:lang w:val="fr-FR"/>
        </w:rPr>
        <w:t>Deux chantiers le même jour : Une W 120 Fi déploie toute sa flexibilité et sa puissance et offre un très grand confort à l'utilisateur grâce à sa cabine fermée.</w:t>
      </w:r>
    </w:p>
    <w:p w14:paraId="074FF9E2" w14:textId="3CEC52D9" w:rsidR="007C2FEE" w:rsidRPr="00DB1186" w:rsidRDefault="00D05F1C" w:rsidP="007C2FEE">
      <w:pPr>
        <w:pStyle w:val="Standardabsatz"/>
        <w:rPr>
          <w:lang w:val="fr-FR"/>
        </w:rPr>
      </w:pPr>
      <w:r>
        <w:rPr>
          <w:lang w:val="fr-FR"/>
        </w:rPr>
        <w:t>Ce sont deux chantiers qui attendaient le même jour l'équipe de fraisage autour de la fraiseuse compacte W 120 Fi, au centre et en périphérie de Berlin. Pour les zones sensibles en milieu urbain, le prestataire de fraisage Enrico Feind privilégie généralement ce modèle. Réunissant une puissance maximale, de la flexibilité, une excellente manœuvrabilité et des travaux sans vibration, la machine est venue à bout des deux chantiers en très peu de temps.</w:t>
      </w:r>
    </w:p>
    <w:p w14:paraId="22320BAD" w14:textId="3F4E80A6" w:rsidR="007C2FEE" w:rsidRPr="00DB1186" w:rsidRDefault="00D05F1C" w:rsidP="00BC1961">
      <w:pPr>
        <w:pStyle w:val="Absatzberschrift"/>
        <w:rPr>
          <w:lang w:val="en-US"/>
        </w:rPr>
      </w:pPr>
      <w:r>
        <w:rPr>
          <w:bCs/>
          <w:lang w:val="fr-FR"/>
        </w:rPr>
        <w:t>Cabine confort pour des conditions de travail idéales</w:t>
      </w:r>
    </w:p>
    <w:p w14:paraId="74F6A4A4" w14:textId="31DE995E" w:rsidR="007C2FEE" w:rsidRPr="00DB1186" w:rsidRDefault="00D05F1C" w:rsidP="007C2FEE">
      <w:pPr>
        <w:pStyle w:val="Standardabsatz"/>
        <w:rPr>
          <w:lang w:val="en-US"/>
        </w:rPr>
      </w:pPr>
      <w:r>
        <w:rPr>
          <w:lang w:val="fr-FR"/>
        </w:rPr>
        <w:t>La W 120 Fi est particulièrement appréciée des travailleurs, et pour cause : la cabine confort rend le travail plus agréable et moins contraignant pour les utilisateurs. La cabine fermée offre un poste de travail répondant aux exigences d’ergonomie les plus modernes. Elle protège des intempéries et des émissions sonores tout en empêchant la poussière et la saleté de rentrer. Sur les deux chantiers berlinois, la fraiseuse compacte a une nouvelle fois démontré les avantages de son poste de conduite moderne.</w:t>
      </w:r>
    </w:p>
    <w:p w14:paraId="35171BA5" w14:textId="2EFC4EB7" w:rsidR="007C2FEE" w:rsidRPr="00DB1186" w:rsidRDefault="00D05F1C" w:rsidP="00BC1961">
      <w:pPr>
        <w:pStyle w:val="Teaserhead"/>
        <w:jc w:val="left"/>
        <w:rPr>
          <w:lang w:val="en-US"/>
        </w:rPr>
      </w:pPr>
      <w:r>
        <w:rPr>
          <w:bCs/>
          <w:lang w:val="fr-FR"/>
        </w:rPr>
        <w:t>Faite pour le milieu urbain</w:t>
      </w:r>
    </w:p>
    <w:p w14:paraId="528C4A5A" w14:textId="70636822" w:rsidR="007C2FEE" w:rsidRPr="00DB1186" w:rsidRDefault="00D05F1C" w:rsidP="007C2FEE">
      <w:pPr>
        <w:pStyle w:val="Standardabsatz"/>
        <w:rPr>
          <w:lang w:val="en-US"/>
        </w:rPr>
      </w:pPr>
      <w:r>
        <w:rPr>
          <w:lang w:val="fr-FR"/>
        </w:rPr>
        <w:t>La fraiseuse à froid est bien maniable et ses dimensions compactes la prédestinent aux travaux de fraisage en centre-ville. Le chantier prévu le matin non loin de la place de Potsdam était tout particulièrement exigu et présentait donc des restrictions en termes d’espace : la route étroite est ponctuée de tours de bureaux et passe sur un parking souterrain. La pose sur deux couches nécessitait une grande précision et un grand savoir-faire en raison des conditions relativement délicates. Grâce à la haute puissance du moteur combinée à un poids faible, la W 120 Fi convient parfaitement à cette application. Avec sa technologie de motorisation respectueuse de l’environnement et ses systèmes d'assistance intelligents, elle a permis de réaliser le cahier des charges avec précision, rentabilité et durabilité. La commande de machine innovante MILL ASSIST a permis d’optimiser le processus de fraisage en déterminant en mode automatique le meilleur rapport entre performance et coûts. Résultat : des performances améliorées, une haute efficacité, une consommation moindre de carburant par tonne de fraisats et une réduction considérable des émissions de CO₂.</w:t>
      </w:r>
    </w:p>
    <w:p w14:paraId="6B0D4E7C" w14:textId="57BAF48B" w:rsidR="007C2FEE" w:rsidRPr="00DB1186" w:rsidRDefault="001B3F6D" w:rsidP="007C2FEE">
      <w:pPr>
        <w:pStyle w:val="Teaserhead"/>
        <w:rPr>
          <w:lang w:val="en-US"/>
        </w:rPr>
      </w:pPr>
      <w:r>
        <w:rPr>
          <w:bCs/>
          <w:lang w:val="fr-FR"/>
        </w:rPr>
        <w:t>Haute flexibilité</w:t>
      </w:r>
    </w:p>
    <w:p w14:paraId="7888EB8C" w14:textId="4CB2E657" w:rsidR="007C2FEE" w:rsidRPr="00DB1186" w:rsidRDefault="00D05F1C" w:rsidP="00D9703F">
      <w:pPr>
        <w:pStyle w:val="Standardabsatz"/>
        <w:spacing w:after="0"/>
        <w:rPr>
          <w:lang w:val="fr-FR"/>
        </w:rPr>
      </w:pPr>
      <w:r>
        <w:rPr>
          <w:lang w:val="fr-FR"/>
        </w:rPr>
        <w:t>Immédiatement après les travaux dans le centre-ville de Berlin, le chantier s’est déplacé de 30 km vers le quartier de Marienfelde. Là, la fraiseuse a été mise en œuvre pour travailler une surface de 200 mètres carrés au milieu de champs et de prés. Exécuter deux chantiers si différents l’un de l’autre dans la même journée ne pose aucun problème à la W 120 Fi. Maniable, la machine est extrêmement productive, légère à transporter et modifiée en peu de temps pour les diverses utilisations. Les travaux sur le second chantier ont été terminés en à peine une heure et demie.</w:t>
      </w:r>
    </w:p>
    <w:p w14:paraId="063B62C3" w14:textId="77777777" w:rsidR="00D9703F" w:rsidRPr="00DB1186" w:rsidRDefault="00D9703F" w:rsidP="00D9703F">
      <w:pPr>
        <w:pStyle w:val="Standardabsatz"/>
        <w:spacing w:after="0"/>
        <w:rPr>
          <w:lang w:val="fr-FR"/>
        </w:rPr>
      </w:pPr>
    </w:p>
    <w:p w14:paraId="62EBB31B" w14:textId="77777777" w:rsidR="00D05F1C" w:rsidRPr="00DB1186" w:rsidRDefault="00D05F1C" w:rsidP="00D9703F">
      <w:pPr>
        <w:pStyle w:val="Standardabsatz"/>
        <w:spacing w:after="0"/>
        <w:jc w:val="left"/>
        <w:rPr>
          <w:lang w:val="fr-FR"/>
        </w:rPr>
      </w:pPr>
    </w:p>
    <w:p w14:paraId="09562DE2" w14:textId="77777777" w:rsidR="005B7818" w:rsidRPr="00DB1186" w:rsidRDefault="005B7818" w:rsidP="00D9703F">
      <w:pPr>
        <w:pStyle w:val="Standardabsatz"/>
        <w:spacing w:after="0"/>
        <w:jc w:val="left"/>
        <w:rPr>
          <w:lang w:val="fr-FR"/>
        </w:rPr>
      </w:pPr>
    </w:p>
    <w:p w14:paraId="6E83DE42" w14:textId="77777777" w:rsidR="005B7818" w:rsidRPr="00DB1186" w:rsidRDefault="005B7818" w:rsidP="00D9703F">
      <w:pPr>
        <w:pStyle w:val="Standardabsatz"/>
        <w:spacing w:after="0"/>
        <w:jc w:val="left"/>
        <w:rPr>
          <w:lang w:val="fr-FR"/>
        </w:rPr>
      </w:pPr>
    </w:p>
    <w:p w14:paraId="074309F3" w14:textId="6F0BD082" w:rsidR="00D05F1C" w:rsidRPr="00DB1186" w:rsidRDefault="00D05F1C" w:rsidP="00D05F1C">
      <w:pPr>
        <w:pStyle w:val="Teaserhead"/>
        <w:jc w:val="left"/>
        <w:rPr>
          <w:u w:val="single"/>
          <w:lang w:val="fr-FR"/>
        </w:rPr>
      </w:pPr>
      <w:r>
        <w:rPr>
          <w:bCs/>
          <w:u w:val="single"/>
          <w:lang w:val="fr-FR"/>
        </w:rPr>
        <w:t>Chiffres et faits sur les chantiers</w:t>
      </w:r>
    </w:p>
    <w:p w14:paraId="334AF64D" w14:textId="77777777" w:rsidR="00D05F1C" w:rsidRPr="00DB1186" w:rsidRDefault="00D05F1C" w:rsidP="00D05F1C">
      <w:pPr>
        <w:pStyle w:val="Teaserhead"/>
        <w:jc w:val="left"/>
        <w:rPr>
          <w:lang w:val="fr-FR"/>
        </w:rPr>
      </w:pPr>
    </w:p>
    <w:p w14:paraId="31E15B69" w14:textId="77777777" w:rsidR="00D05F1C" w:rsidRPr="00DB1186" w:rsidRDefault="00D05F1C" w:rsidP="00D05F1C">
      <w:pPr>
        <w:pStyle w:val="Teaserhead"/>
        <w:jc w:val="left"/>
        <w:rPr>
          <w:lang w:val="en-US"/>
        </w:rPr>
      </w:pPr>
      <w:r>
        <w:rPr>
          <w:bCs/>
          <w:lang w:val="fr-FR"/>
        </w:rPr>
        <w:t>Chantier dans le centre-ville de Berlin</w:t>
      </w:r>
    </w:p>
    <w:p w14:paraId="12973D80" w14:textId="73211D56" w:rsidR="00D05F1C" w:rsidRPr="00DB1186" w:rsidRDefault="00D05F1C" w:rsidP="00D9703F">
      <w:pPr>
        <w:pStyle w:val="Standardabsatz"/>
        <w:tabs>
          <w:tab w:val="left" w:pos="2835"/>
        </w:tabs>
        <w:spacing w:after="0"/>
        <w:jc w:val="left"/>
        <w:rPr>
          <w:lang w:val="en-US"/>
        </w:rPr>
      </w:pPr>
      <w:r>
        <w:rPr>
          <w:lang w:val="fr-FR"/>
        </w:rPr>
        <w:t>Durée :</w:t>
      </w:r>
      <w:r>
        <w:rPr>
          <w:lang w:val="fr-FR"/>
        </w:rPr>
        <w:tab/>
        <w:t xml:space="preserve">3 heures </w:t>
      </w:r>
    </w:p>
    <w:p w14:paraId="789280D9" w14:textId="380EF94C" w:rsidR="00D05F1C" w:rsidRPr="00DB1186" w:rsidRDefault="00D05F1C" w:rsidP="00D9703F">
      <w:pPr>
        <w:pStyle w:val="Standardabsatz"/>
        <w:tabs>
          <w:tab w:val="left" w:pos="2835"/>
        </w:tabs>
        <w:spacing w:after="0"/>
        <w:jc w:val="left"/>
        <w:rPr>
          <w:lang w:val="en-US"/>
        </w:rPr>
      </w:pPr>
      <w:r>
        <w:rPr>
          <w:lang w:val="fr-FR"/>
        </w:rPr>
        <w:t>Surface :</w:t>
      </w:r>
      <w:r>
        <w:rPr>
          <w:lang w:val="fr-FR"/>
        </w:rPr>
        <w:tab/>
        <w:t xml:space="preserve">65,5 m x 5,80 m </w:t>
      </w:r>
    </w:p>
    <w:p w14:paraId="0C66A3DA" w14:textId="3C0E2437" w:rsidR="00D05F1C" w:rsidRPr="00DB1186" w:rsidRDefault="00D05F1C" w:rsidP="00D9703F">
      <w:pPr>
        <w:pStyle w:val="Standardabsatz"/>
        <w:tabs>
          <w:tab w:val="left" w:pos="2835"/>
        </w:tabs>
        <w:spacing w:after="0"/>
        <w:jc w:val="left"/>
        <w:rPr>
          <w:lang w:val="en-US"/>
        </w:rPr>
      </w:pPr>
      <w:r>
        <w:rPr>
          <w:lang w:val="fr-FR"/>
        </w:rPr>
        <w:t>Pose de l’enrobé :</w:t>
      </w:r>
      <w:r>
        <w:rPr>
          <w:lang w:val="fr-FR"/>
        </w:rPr>
        <w:tab/>
        <w:t xml:space="preserve">bicouche, 350 m² </w:t>
      </w:r>
    </w:p>
    <w:p w14:paraId="57FB4837" w14:textId="11EB49EE" w:rsidR="00D05F1C" w:rsidRPr="00DB1186" w:rsidRDefault="00D05F1C" w:rsidP="00D9703F">
      <w:pPr>
        <w:pStyle w:val="Standardabsatz"/>
        <w:tabs>
          <w:tab w:val="left" w:pos="2835"/>
        </w:tabs>
        <w:spacing w:after="0"/>
        <w:jc w:val="left"/>
        <w:rPr>
          <w:lang w:val="en-US"/>
        </w:rPr>
      </w:pPr>
      <w:r>
        <w:rPr>
          <w:lang w:val="fr-FR"/>
        </w:rPr>
        <w:t>1. Couche :</w:t>
      </w:r>
      <w:r>
        <w:rPr>
          <w:lang w:val="fr-FR"/>
        </w:rPr>
        <w:tab/>
        <w:t xml:space="preserve">10 cm </w:t>
      </w:r>
    </w:p>
    <w:p w14:paraId="63379285" w14:textId="561D962D" w:rsidR="00D05F1C" w:rsidRPr="00DB1186" w:rsidRDefault="00D05F1C" w:rsidP="00D9703F">
      <w:pPr>
        <w:pStyle w:val="Standardabsatz"/>
        <w:tabs>
          <w:tab w:val="left" w:pos="2835"/>
        </w:tabs>
        <w:spacing w:after="0"/>
        <w:jc w:val="left"/>
        <w:rPr>
          <w:lang w:val="en-US"/>
        </w:rPr>
      </w:pPr>
      <w:r>
        <w:rPr>
          <w:lang w:val="fr-FR"/>
        </w:rPr>
        <w:t>2. Couche :</w:t>
      </w:r>
      <w:r>
        <w:rPr>
          <w:lang w:val="fr-FR"/>
        </w:rPr>
        <w:tab/>
        <w:t xml:space="preserve">5 – 8 cm </w:t>
      </w:r>
    </w:p>
    <w:p w14:paraId="329511FC" w14:textId="69EF333B" w:rsidR="00D05F1C" w:rsidRPr="00A214D7" w:rsidRDefault="00D05F1C" w:rsidP="00D9703F">
      <w:pPr>
        <w:pStyle w:val="Standardabsatz"/>
        <w:tabs>
          <w:tab w:val="left" w:pos="2835"/>
        </w:tabs>
        <w:spacing w:after="0"/>
        <w:jc w:val="left"/>
      </w:pPr>
      <w:r>
        <w:rPr>
          <w:lang w:val="fr-FR"/>
        </w:rPr>
        <w:t>Éléments dans la zone de pose :</w:t>
      </w:r>
      <w:r>
        <w:rPr>
          <w:lang w:val="fr-FR"/>
        </w:rPr>
        <w:tab/>
        <w:t xml:space="preserve">caniveau dans les deux sens </w:t>
      </w:r>
    </w:p>
    <w:p w14:paraId="70FA0570" w14:textId="1A1E0109" w:rsidR="00D05F1C" w:rsidRPr="00A214D7" w:rsidRDefault="00D05F1C" w:rsidP="00D9703F">
      <w:pPr>
        <w:pStyle w:val="Standardabsatz"/>
        <w:tabs>
          <w:tab w:val="left" w:pos="2835"/>
        </w:tabs>
        <w:spacing w:after="0"/>
        <w:jc w:val="left"/>
      </w:pPr>
      <w:r>
        <w:rPr>
          <w:lang w:val="fr-FR"/>
        </w:rPr>
        <w:t>Assise :</w:t>
      </w:r>
      <w:r>
        <w:rPr>
          <w:lang w:val="fr-FR"/>
        </w:rPr>
        <w:tab/>
        <w:t xml:space="preserve">ballast </w:t>
      </w:r>
    </w:p>
    <w:p w14:paraId="42AF9D1D" w14:textId="77777777" w:rsidR="00D05F1C" w:rsidRPr="00A214D7" w:rsidRDefault="00D05F1C" w:rsidP="00D9703F">
      <w:pPr>
        <w:pStyle w:val="Standardabsatz"/>
        <w:spacing w:after="0"/>
        <w:jc w:val="left"/>
      </w:pPr>
    </w:p>
    <w:p w14:paraId="662B2C16" w14:textId="77777777" w:rsidR="00D05F1C" w:rsidRPr="00A214D7" w:rsidRDefault="00D05F1C" w:rsidP="00D9703F">
      <w:pPr>
        <w:pStyle w:val="Teaserhead"/>
        <w:jc w:val="left"/>
      </w:pPr>
      <w:r>
        <w:rPr>
          <w:bCs/>
          <w:lang w:val="fr-FR"/>
        </w:rPr>
        <w:t>Chantier dans le quartier de Berlin-Marienfelde</w:t>
      </w:r>
    </w:p>
    <w:p w14:paraId="6AB87B1C" w14:textId="79CCDA6D" w:rsidR="00D05F1C" w:rsidRPr="00A214D7" w:rsidRDefault="00D05F1C" w:rsidP="00D9703F">
      <w:pPr>
        <w:pStyle w:val="Standardabsatz"/>
        <w:tabs>
          <w:tab w:val="left" w:pos="2835"/>
        </w:tabs>
        <w:spacing w:after="0"/>
        <w:jc w:val="left"/>
      </w:pPr>
      <w:r>
        <w:rPr>
          <w:lang w:val="fr-FR"/>
        </w:rPr>
        <w:t>Durée :</w:t>
      </w:r>
      <w:r>
        <w:rPr>
          <w:lang w:val="fr-FR"/>
        </w:rPr>
        <w:tab/>
        <w:t xml:space="preserve">1,5 heure </w:t>
      </w:r>
    </w:p>
    <w:p w14:paraId="3CBF1BF7" w14:textId="01381AD1" w:rsidR="00D05F1C" w:rsidRPr="00DB1186" w:rsidRDefault="00D05F1C" w:rsidP="00D9703F">
      <w:pPr>
        <w:pStyle w:val="Standardabsatz"/>
        <w:tabs>
          <w:tab w:val="left" w:pos="2835"/>
        </w:tabs>
        <w:spacing w:after="0"/>
        <w:jc w:val="left"/>
        <w:rPr>
          <w:lang w:val="en-US"/>
        </w:rPr>
      </w:pPr>
      <w:r>
        <w:rPr>
          <w:lang w:val="fr-FR"/>
        </w:rPr>
        <w:t>Surface d’enrobé totale :</w:t>
      </w:r>
      <w:r>
        <w:rPr>
          <w:lang w:val="fr-FR"/>
        </w:rPr>
        <w:tab/>
        <w:t xml:space="preserve">200 m² </w:t>
      </w:r>
    </w:p>
    <w:p w14:paraId="03ACFD0C" w14:textId="5303A1CC" w:rsidR="00D05F1C" w:rsidRPr="00DB1186" w:rsidRDefault="00D05F1C" w:rsidP="00D9703F">
      <w:pPr>
        <w:pStyle w:val="Standardabsatz"/>
        <w:tabs>
          <w:tab w:val="left" w:pos="2835"/>
        </w:tabs>
        <w:spacing w:after="0"/>
        <w:jc w:val="left"/>
        <w:rPr>
          <w:lang w:val="en-US"/>
        </w:rPr>
      </w:pPr>
      <w:r>
        <w:rPr>
          <w:lang w:val="fr-FR"/>
        </w:rPr>
        <w:t>Surfaces individuelles/Construction :</w:t>
      </w:r>
      <w:r>
        <w:rPr>
          <w:lang w:val="fr-FR"/>
        </w:rPr>
        <w:tab/>
        <w:t>40 m²/4 cm</w:t>
      </w:r>
      <w:r>
        <w:rPr>
          <w:lang w:val="fr-FR"/>
        </w:rPr>
        <w:br/>
      </w:r>
      <w:r>
        <w:rPr>
          <w:lang w:val="fr-FR"/>
        </w:rPr>
        <w:tab/>
        <w:t xml:space="preserve">126 m²/12 cm </w:t>
      </w:r>
    </w:p>
    <w:p w14:paraId="71CFD7F5" w14:textId="0E3BAE3D" w:rsidR="00D05F1C" w:rsidRPr="00DB1186" w:rsidRDefault="00D05F1C" w:rsidP="00D9703F">
      <w:pPr>
        <w:pStyle w:val="Standardabsatz"/>
        <w:tabs>
          <w:tab w:val="left" w:pos="2835"/>
        </w:tabs>
        <w:spacing w:after="0"/>
        <w:jc w:val="left"/>
        <w:rPr>
          <w:lang w:val="en-US"/>
        </w:rPr>
      </w:pPr>
      <w:r>
        <w:rPr>
          <w:lang w:val="fr-FR"/>
        </w:rPr>
        <w:t>Surface de la chaussée :</w:t>
      </w:r>
      <w:r>
        <w:rPr>
          <w:lang w:val="fr-FR"/>
        </w:rPr>
        <w:tab/>
        <w:t xml:space="preserve">50 m x 5,40 m </w:t>
      </w:r>
    </w:p>
    <w:p w14:paraId="10D2141D" w14:textId="55274ED6" w:rsidR="00D05F1C" w:rsidRPr="00A214D7" w:rsidRDefault="00D05F1C" w:rsidP="00D9703F">
      <w:pPr>
        <w:pStyle w:val="Standardabsatz"/>
        <w:tabs>
          <w:tab w:val="left" w:pos="2835"/>
        </w:tabs>
        <w:spacing w:after="0"/>
        <w:jc w:val="left"/>
      </w:pPr>
      <w:r>
        <w:rPr>
          <w:lang w:val="fr-FR"/>
        </w:rPr>
        <w:t>Éléments dans la zone de pose :</w:t>
      </w:r>
      <w:r>
        <w:rPr>
          <w:lang w:val="fr-FR"/>
        </w:rPr>
        <w:tab/>
        <w:t xml:space="preserve">4 glissières </w:t>
      </w:r>
    </w:p>
    <w:p w14:paraId="20444284" w14:textId="77777777" w:rsidR="00847DF6" w:rsidRDefault="00847DF6" w:rsidP="00D9703F">
      <w:pPr>
        <w:pStyle w:val="Standardabsatz"/>
        <w:spacing w:after="0"/>
      </w:pPr>
    </w:p>
    <w:p w14:paraId="23457E21" w14:textId="77777777" w:rsidR="00847DF6" w:rsidRDefault="00847DF6" w:rsidP="00D9703F">
      <w:pPr>
        <w:pStyle w:val="Standardabsatz"/>
        <w:spacing w:after="0"/>
      </w:pPr>
    </w:p>
    <w:p w14:paraId="709BA27F" w14:textId="77777777" w:rsidR="003519F1" w:rsidRDefault="003519F1" w:rsidP="00D9703F">
      <w:pPr>
        <w:pStyle w:val="Standardabsatz"/>
        <w:spacing w:after="0"/>
      </w:pPr>
    </w:p>
    <w:p w14:paraId="29928140" w14:textId="77777777" w:rsidR="00847DF6" w:rsidRPr="00A214D7" w:rsidRDefault="00847DF6" w:rsidP="00D9703F">
      <w:pPr>
        <w:pStyle w:val="Standardabsatz"/>
        <w:spacing w:after="0"/>
      </w:pPr>
    </w:p>
    <w:p w14:paraId="64ABBB85" w14:textId="024AAF51" w:rsidR="007C2FEE" w:rsidRPr="00A214D7" w:rsidRDefault="007C2FEE" w:rsidP="00BC487A">
      <w:pPr>
        <w:rPr>
          <w:b/>
          <w:bCs/>
          <w:sz w:val="22"/>
          <w:szCs w:val="22"/>
        </w:rPr>
      </w:pPr>
      <w:r>
        <w:rPr>
          <w:b/>
          <w:bCs/>
          <w:sz w:val="22"/>
          <w:szCs w:val="22"/>
          <w:lang w:val="fr-FR"/>
        </w:rPr>
        <w:t>Photos :</w:t>
      </w:r>
    </w:p>
    <w:p w14:paraId="06345839" w14:textId="178E46D9" w:rsidR="00BC487A" w:rsidRPr="00A214D7" w:rsidRDefault="00BC487A" w:rsidP="00BC487A">
      <w:pPr>
        <w:rPr>
          <w:rFonts w:eastAsiaTheme="minorHAnsi" w:cstheme="minorBidi"/>
          <w:b/>
          <w:sz w:val="22"/>
          <w:szCs w:val="24"/>
        </w:rPr>
      </w:pPr>
    </w:p>
    <w:p w14:paraId="4840B06C" w14:textId="0F3A504A" w:rsidR="00D05F1C" w:rsidRPr="00A214D7" w:rsidRDefault="00D05F1C" w:rsidP="00BC487A">
      <w:pPr>
        <w:rPr>
          <w:rFonts w:eastAsiaTheme="minorHAnsi" w:cstheme="minorBidi"/>
          <w:b/>
          <w:sz w:val="22"/>
          <w:szCs w:val="24"/>
        </w:rPr>
      </w:pPr>
      <w:r>
        <w:rPr>
          <w:noProof/>
          <w:lang w:val="fr-FR"/>
        </w:rPr>
        <w:drawing>
          <wp:inline distT="0" distB="0" distL="0" distR="0" wp14:anchorId="7849D09D" wp14:editId="2CFD7948">
            <wp:extent cx="2814698" cy="1583267"/>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26559" cy="1589939"/>
                    </a:xfrm>
                    <a:prstGeom prst="rect">
                      <a:avLst/>
                    </a:prstGeom>
                    <a:noFill/>
                    <a:ln>
                      <a:noFill/>
                    </a:ln>
                  </pic:spPr>
                </pic:pic>
              </a:graphicData>
            </a:graphic>
          </wp:inline>
        </w:drawing>
      </w:r>
    </w:p>
    <w:p w14:paraId="12724B25" w14:textId="76244EA9" w:rsidR="00D05F1C" w:rsidRPr="00DB1186" w:rsidRDefault="00D05F1C" w:rsidP="00BC487A">
      <w:pPr>
        <w:rPr>
          <w:rFonts w:eastAsiaTheme="minorHAnsi" w:cstheme="minorBidi"/>
          <w:b/>
          <w:sz w:val="20"/>
          <w:szCs w:val="24"/>
          <w:lang w:val="en-US"/>
        </w:rPr>
      </w:pPr>
      <w:proofErr w:type="gramStart"/>
      <w:r>
        <w:rPr>
          <w:rFonts w:eastAsiaTheme="minorHAnsi" w:cstheme="minorBidi"/>
          <w:b/>
          <w:bCs/>
          <w:sz w:val="20"/>
          <w:szCs w:val="24"/>
          <w:lang w:val="fr-FR"/>
        </w:rPr>
        <w:t>w</w:t>
      </w:r>
      <w:proofErr w:type="gramEnd"/>
      <w:r>
        <w:rPr>
          <w:rFonts w:eastAsiaTheme="minorHAnsi" w:cstheme="minorBidi"/>
          <w:b/>
          <w:bCs/>
          <w:sz w:val="20"/>
          <w:szCs w:val="24"/>
          <w:lang w:val="fr-FR"/>
        </w:rPr>
        <w:t>_pic_js_w120fi_berlin_2024_0027</w:t>
      </w:r>
    </w:p>
    <w:p w14:paraId="78377101" w14:textId="602F9420" w:rsidR="00D05F1C" w:rsidRPr="00DB1186" w:rsidRDefault="00E70839" w:rsidP="00D9703F">
      <w:pPr>
        <w:pStyle w:val="BUnormal"/>
        <w:spacing w:after="0"/>
        <w:rPr>
          <w:i/>
          <w:iCs/>
          <w:lang w:val="en-US"/>
        </w:rPr>
      </w:pPr>
      <w:r w:rsidRPr="00B23EE8">
        <w:rPr>
          <w:i/>
          <w:iCs/>
          <w:lang w:val="fr-FR"/>
        </w:rPr>
        <w:t>Réunissant une puissance maximale, de la flexibilité, une excellente manœuvrabilité et des travaux sans vibration, la W 120 Fi est venue à bout des deux chantiers en très peu de temps.</w:t>
      </w:r>
    </w:p>
    <w:p w14:paraId="1C526652" w14:textId="77777777" w:rsidR="00D9703F" w:rsidRPr="00DB1186" w:rsidRDefault="00D9703F" w:rsidP="00D9703F">
      <w:pPr>
        <w:pStyle w:val="Note"/>
        <w:spacing w:before="0" w:after="220"/>
        <w:rPr>
          <w:i w:val="0"/>
          <w:iCs/>
          <w:lang w:val="en-US"/>
        </w:rPr>
      </w:pPr>
    </w:p>
    <w:p w14:paraId="4A64D006" w14:textId="77777777" w:rsidR="00C47A3A" w:rsidRPr="00E26EC8" w:rsidRDefault="00C47A3A" w:rsidP="00C47A3A">
      <w:pPr>
        <w:pStyle w:val="BUbold"/>
        <w:tabs>
          <w:tab w:val="left" w:pos="4962"/>
        </w:tabs>
      </w:pPr>
      <w:r>
        <w:rPr>
          <w:b w:val="0"/>
          <w:noProof/>
          <w:lang w:val="en-US"/>
        </w:rPr>
        <w:lastRenderedPageBreak/>
        <w:drawing>
          <wp:inline distT="0" distB="0" distL="0" distR="0" wp14:anchorId="7FCAE6EB" wp14:editId="2609B265">
            <wp:extent cx="2313794" cy="34705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317460" cy="3476061"/>
                    </a:xfrm>
                    <a:prstGeom prst="rect">
                      <a:avLst/>
                    </a:prstGeom>
                  </pic:spPr>
                </pic:pic>
              </a:graphicData>
            </a:graphic>
          </wp:inline>
        </w:drawing>
      </w:r>
      <w:r>
        <w:tab/>
      </w:r>
      <w:r>
        <w:rPr>
          <w:noProof/>
        </w:rPr>
        <w:drawing>
          <wp:inline distT="0" distB="0" distL="0" distR="0" wp14:anchorId="5D0D8B41" wp14:editId="6BA43026">
            <wp:extent cx="2830110" cy="1591733"/>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41789" cy="1598302"/>
                    </a:xfrm>
                    <a:prstGeom prst="rect">
                      <a:avLst/>
                    </a:prstGeom>
                    <a:noFill/>
                    <a:ln>
                      <a:noFill/>
                    </a:ln>
                  </pic:spPr>
                </pic:pic>
              </a:graphicData>
            </a:graphic>
          </wp:inline>
        </w:drawing>
      </w:r>
    </w:p>
    <w:p w14:paraId="188D4CE0" w14:textId="77777777" w:rsidR="00C47A3A" w:rsidRPr="00DB1186" w:rsidRDefault="00C47A3A" w:rsidP="00C47A3A">
      <w:pPr>
        <w:pStyle w:val="BUbold"/>
        <w:tabs>
          <w:tab w:val="left" w:pos="4962"/>
        </w:tabs>
      </w:pPr>
      <w:r w:rsidRPr="00E26EC8">
        <w:t>w_pic_js_w120fi_berlin_2024_0035</w:t>
      </w:r>
      <w:r>
        <w:tab/>
      </w:r>
      <w:r w:rsidRPr="00DB1186">
        <w:t>w_pic_js_w120fi_berlin_2024_0019</w:t>
      </w:r>
    </w:p>
    <w:p w14:paraId="4A12AE77" w14:textId="77777777" w:rsidR="00D9703F" w:rsidRPr="00D9703F" w:rsidRDefault="001B3F6D" w:rsidP="00D9703F">
      <w:pPr>
        <w:pStyle w:val="Note"/>
        <w:spacing w:before="0" w:after="0"/>
        <w:rPr>
          <w:i w:val="0"/>
          <w:iCs/>
        </w:rPr>
      </w:pPr>
      <w:r>
        <w:rPr>
          <w:iCs/>
          <w:lang w:val="fr-FR"/>
        </w:rPr>
        <w:t>La cabine déplaçable latéralement garantit à l’opérateur une vue optimale depuis la fraiseuse Wirtgen.</w:t>
      </w:r>
    </w:p>
    <w:p w14:paraId="6D4533A2" w14:textId="49BBF973" w:rsidR="00E70839" w:rsidRPr="00E70839" w:rsidRDefault="00E70839" w:rsidP="00E70839">
      <w:pPr>
        <w:pStyle w:val="BUnormal"/>
      </w:pPr>
    </w:p>
    <w:p w14:paraId="70F6C01F" w14:textId="77777777" w:rsidR="00724818" w:rsidRDefault="00D05F1C" w:rsidP="00BA7BC5">
      <w:pPr>
        <w:pStyle w:val="BUbold"/>
      </w:pPr>
      <w:r>
        <w:rPr>
          <w:bCs/>
          <w:noProof/>
          <w:lang w:val="fr-FR"/>
        </w:rPr>
        <w:drawing>
          <wp:inline distT="0" distB="0" distL="0" distR="0" wp14:anchorId="523B67C6" wp14:editId="26703FFF">
            <wp:extent cx="2814320" cy="158305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6953" cy="1590161"/>
                    </a:xfrm>
                    <a:prstGeom prst="rect">
                      <a:avLst/>
                    </a:prstGeom>
                    <a:noFill/>
                    <a:ln>
                      <a:noFill/>
                    </a:ln>
                  </pic:spPr>
                </pic:pic>
              </a:graphicData>
            </a:graphic>
          </wp:inline>
        </w:drawing>
      </w:r>
    </w:p>
    <w:p w14:paraId="4B5D9209" w14:textId="77777777" w:rsidR="00D9703F" w:rsidRPr="00D9703F" w:rsidRDefault="00327B1E" w:rsidP="00D9703F">
      <w:pPr>
        <w:pStyle w:val="Note"/>
        <w:spacing w:before="0" w:after="0"/>
        <w:rPr>
          <w:i w:val="0"/>
          <w:iCs/>
        </w:rPr>
      </w:pPr>
      <w:proofErr w:type="gramStart"/>
      <w:r>
        <w:rPr>
          <w:b/>
          <w:bCs/>
          <w:iCs/>
          <w:lang w:val="fr-FR"/>
        </w:rPr>
        <w:t>w</w:t>
      </w:r>
      <w:proofErr w:type="gramEnd"/>
      <w:r>
        <w:rPr>
          <w:b/>
          <w:bCs/>
          <w:iCs/>
          <w:lang w:val="fr-FR"/>
        </w:rPr>
        <w:t>_pic_js_w120fi_berlin_2024_0038</w:t>
      </w:r>
      <w:r>
        <w:rPr>
          <w:iCs/>
          <w:lang w:val="fr-FR"/>
        </w:rPr>
        <w:br/>
        <w:t>La fraiseuse Wirtgen est prête en un rien de temps pour être transportée d’un point A vers un point B.</w:t>
      </w:r>
    </w:p>
    <w:p w14:paraId="10AF8B22" w14:textId="5FB83444" w:rsidR="000D357E" w:rsidRDefault="000D357E" w:rsidP="00724818">
      <w:pPr>
        <w:pStyle w:val="BUnormal"/>
      </w:pPr>
    </w:p>
    <w:p w14:paraId="76EB246D" w14:textId="77777777" w:rsidR="00DB1186" w:rsidRDefault="00DB1186" w:rsidP="00DB1186">
      <w:pPr>
        <w:pStyle w:val="Note"/>
      </w:pPr>
    </w:p>
    <w:p w14:paraId="21040D7C" w14:textId="77777777" w:rsidR="00DB1186" w:rsidRPr="00DB1186" w:rsidRDefault="00DB1186" w:rsidP="00DB1186">
      <w:pPr>
        <w:pStyle w:val="Standardabsatz"/>
      </w:pPr>
    </w:p>
    <w:p w14:paraId="35C36BD3" w14:textId="42EF9CAA" w:rsidR="00327B1E" w:rsidRDefault="00327B1E" w:rsidP="00724818">
      <w:pPr>
        <w:pStyle w:val="BUbold"/>
      </w:pPr>
      <w:r>
        <w:rPr>
          <w:bCs/>
          <w:noProof/>
          <w:lang w:val="fr-FR"/>
        </w:rPr>
        <w:lastRenderedPageBreak/>
        <w:drawing>
          <wp:inline distT="0" distB="0" distL="0" distR="0" wp14:anchorId="4E49EA00" wp14:editId="786DEBFB">
            <wp:extent cx="2829560" cy="1591422"/>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41351" cy="1598053"/>
                    </a:xfrm>
                    <a:prstGeom prst="rect">
                      <a:avLst/>
                    </a:prstGeom>
                    <a:noFill/>
                    <a:ln>
                      <a:noFill/>
                    </a:ln>
                  </pic:spPr>
                </pic:pic>
              </a:graphicData>
            </a:graphic>
          </wp:inline>
        </w:drawing>
      </w:r>
    </w:p>
    <w:p w14:paraId="7D59EE36" w14:textId="7E148041" w:rsidR="00327B1E" w:rsidRPr="00DB1186" w:rsidRDefault="00327B1E" w:rsidP="00724818">
      <w:pPr>
        <w:pStyle w:val="BUbold"/>
        <w:rPr>
          <w:lang w:val="en-US"/>
        </w:rPr>
      </w:pPr>
      <w:proofErr w:type="gramStart"/>
      <w:r>
        <w:rPr>
          <w:bCs/>
          <w:lang w:val="fr-FR"/>
        </w:rPr>
        <w:t>w</w:t>
      </w:r>
      <w:proofErr w:type="gramEnd"/>
      <w:r>
        <w:rPr>
          <w:bCs/>
          <w:lang w:val="fr-FR"/>
        </w:rPr>
        <w:t>_pic_js_w120fi_berlin_2024_0040</w:t>
      </w:r>
    </w:p>
    <w:p w14:paraId="43BC7053" w14:textId="421B652B" w:rsidR="00980313" w:rsidRPr="00DB1186" w:rsidRDefault="00724818" w:rsidP="00724818">
      <w:pPr>
        <w:pStyle w:val="BUbold"/>
        <w:rPr>
          <w:b w:val="0"/>
          <w:bCs/>
          <w:i/>
          <w:iCs/>
          <w:lang w:val="en-US"/>
        </w:rPr>
      </w:pPr>
      <w:r w:rsidRPr="00B23EE8">
        <w:rPr>
          <w:b w:val="0"/>
          <w:i/>
          <w:iCs/>
          <w:lang w:val="fr-FR"/>
        </w:rPr>
        <w:t>Après une mission en centre-ville, la W 120 Fi convainc tout autant sur un chantier en dehors de la zone urbaine.</w:t>
      </w:r>
    </w:p>
    <w:p w14:paraId="3004EB61" w14:textId="47C6AA06" w:rsidR="00D9703F" w:rsidRPr="00DB1186" w:rsidRDefault="00D9703F" w:rsidP="00D9703F">
      <w:pPr>
        <w:pStyle w:val="BUnormal"/>
        <w:rPr>
          <w:lang w:val="en-US"/>
        </w:rPr>
      </w:pPr>
    </w:p>
    <w:p w14:paraId="2B759474" w14:textId="77777777" w:rsidR="00D9703F" w:rsidRPr="00DB1186" w:rsidRDefault="00D9703F" w:rsidP="00D9703F">
      <w:pPr>
        <w:pStyle w:val="Note"/>
        <w:rPr>
          <w:i w:val="0"/>
          <w:lang w:val="en-US"/>
        </w:rPr>
      </w:pPr>
    </w:p>
    <w:p w14:paraId="67E83AFA" w14:textId="6DF33779" w:rsidR="00980313" w:rsidRPr="00DB1186" w:rsidRDefault="00714D6B" w:rsidP="00A96B2E">
      <w:pPr>
        <w:pStyle w:val="Note"/>
        <w:rPr>
          <w:lang w:val="en-US"/>
        </w:rPr>
      </w:pPr>
      <w:r>
        <w:rPr>
          <w:iCs/>
          <w:lang w:val="fr-FR"/>
        </w:rPr>
        <w:t>Attention : Ces photos sont destinées uniquement à une première visualisation. Pour une reproduction dans vos publications, merci d’utiliser les photos en résolution de 300 dpi, que vous trouverez ci-joint et pourrez télécharger.</w:t>
      </w:r>
    </w:p>
    <w:p w14:paraId="652245AE" w14:textId="77777777" w:rsidR="00847DF6" w:rsidRPr="00DB1186" w:rsidRDefault="00847DF6" w:rsidP="00E70839">
      <w:pPr>
        <w:pStyle w:val="Standardabsatz"/>
        <w:rPr>
          <w:lang w:val="en-US"/>
        </w:rPr>
      </w:pPr>
    </w:p>
    <w:p w14:paraId="717825D0" w14:textId="4B1B0DAB" w:rsidR="00B409DF" w:rsidRPr="00A214D7" w:rsidRDefault="00B409DF" w:rsidP="00B409DF">
      <w:pPr>
        <w:pStyle w:val="Absatzberschrift"/>
        <w:rPr>
          <w:iCs/>
        </w:rPr>
      </w:pPr>
      <w:r>
        <w:rPr>
          <w:bCs/>
          <w:lang w:val="fr-FR"/>
        </w:rPr>
        <w:t>VOUS OBTIENDREZ DE PLUS AMPLES INFORMATIONS AUPRÈS DE :</w:t>
      </w:r>
    </w:p>
    <w:p w14:paraId="294F8CA8" w14:textId="77777777" w:rsidR="00B409DF" w:rsidRPr="00A214D7" w:rsidRDefault="00B409DF" w:rsidP="00B409DF">
      <w:pPr>
        <w:pStyle w:val="Absatzberschrift"/>
      </w:pPr>
    </w:p>
    <w:p w14:paraId="6BD3D8AD" w14:textId="77777777" w:rsidR="00B409DF" w:rsidRPr="00A214D7" w:rsidRDefault="00B409DF" w:rsidP="00B409DF">
      <w:pPr>
        <w:pStyle w:val="Absatzberschrift"/>
        <w:rPr>
          <w:b w:val="0"/>
          <w:bCs/>
          <w:szCs w:val="22"/>
        </w:rPr>
      </w:pPr>
      <w:r>
        <w:rPr>
          <w:b w:val="0"/>
          <w:lang w:val="fr-FR"/>
        </w:rPr>
        <w:t>WIRTGEN GROUP</w:t>
      </w:r>
    </w:p>
    <w:p w14:paraId="392C6846" w14:textId="77777777" w:rsidR="00B409DF" w:rsidRPr="00A214D7" w:rsidRDefault="00B409DF" w:rsidP="00B409DF">
      <w:pPr>
        <w:pStyle w:val="Fuzeile1"/>
      </w:pPr>
      <w:r>
        <w:rPr>
          <w:bCs w:val="0"/>
          <w:iCs w:val="0"/>
          <w:lang w:val="fr-FR"/>
        </w:rPr>
        <w:t>Public Relations</w:t>
      </w:r>
    </w:p>
    <w:p w14:paraId="77A90FFB" w14:textId="77777777" w:rsidR="00B409DF" w:rsidRPr="00A214D7" w:rsidRDefault="00B409DF" w:rsidP="00B409DF">
      <w:pPr>
        <w:pStyle w:val="Fuzeile1"/>
      </w:pPr>
      <w:r>
        <w:rPr>
          <w:bCs w:val="0"/>
          <w:iCs w:val="0"/>
          <w:lang w:val="fr-FR"/>
        </w:rPr>
        <w:t>Reinhard-Wirtgen-Straße 2</w:t>
      </w:r>
    </w:p>
    <w:p w14:paraId="2BD7061F" w14:textId="77777777" w:rsidR="00B409DF" w:rsidRPr="00A214D7" w:rsidRDefault="00B409DF" w:rsidP="00B409DF">
      <w:pPr>
        <w:pStyle w:val="Fuzeile1"/>
      </w:pPr>
      <w:r>
        <w:rPr>
          <w:bCs w:val="0"/>
          <w:iCs w:val="0"/>
          <w:lang w:val="fr-FR"/>
        </w:rPr>
        <w:t>53578 Windhagen</w:t>
      </w:r>
    </w:p>
    <w:p w14:paraId="7312A980" w14:textId="77777777" w:rsidR="00B409DF" w:rsidRPr="00A214D7" w:rsidRDefault="00B409DF" w:rsidP="00B409DF">
      <w:pPr>
        <w:pStyle w:val="Fuzeile1"/>
      </w:pPr>
      <w:r>
        <w:rPr>
          <w:bCs w:val="0"/>
          <w:iCs w:val="0"/>
          <w:lang w:val="fr-FR"/>
        </w:rPr>
        <w:t>Allemagne</w:t>
      </w:r>
    </w:p>
    <w:p w14:paraId="2DFD9654" w14:textId="77777777" w:rsidR="00B409DF" w:rsidRPr="00A214D7" w:rsidRDefault="00B409DF" w:rsidP="00B409DF">
      <w:pPr>
        <w:pStyle w:val="Fuzeile1"/>
      </w:pPr>
    </w:p>
    <w:p w14:paraId="747CCDAF" w14:textId="3110AFBC" w:rsidR="00B409DF" w:rsidRPr="00A214D7"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A214D7" w:rsidRDefault="00B409DF" w:rsidP="00B409DF">
      <w:pPr>
        <w:pStyle w:val="Fuzeile1"/>
      </w:pPr>
      <w:r>
        <w:rPr>
          <w:bCs w:val="0"/>
          <w:iCs w:val="0"/>
          <w:lang w:val="fr-FR"/>
        </w:rPr>
        <w:t>Telefax : +49 (0) 2645 131 – 499</w:t>
      </w:r>
    </w:p>
    <w:p w14:paraId="54DD8925" w14:textId="44F25056" w:rsidR="00B409DF" w:rsidRPr="00A214D7" w:rsidRDefault="00B409DF" w:rsidP="00B409DF">
      <w:pPr>
        <w:pStyle w:val="Fuzeile1"/>
      </w:pPr>
      <w:proofErr w:type="gramStart"/>
      <w:r>
        <w:rPr>
          <w:bCs w:val="0"/>
          <w:iCs w:val="0"/>
          <w:lang w:val="fr-FR"/>
        </w:rPr>
        <w:t>E-Mail</w:t>
      </w:r>
      <w:proofErr w:type="gramEnd"/>
      <w:r>
        <w:rPr>
          <w:bCs w:val="0"/>
          <w:iCs w:val="0"/>
          <w:lang w:val="fr-FR"/>
        </w:rPr>
        <w:t> : PR@wirtgen-group.com</w:t>
      </w:r>
    </w:p>
    <w:p w14:paraId="11BA6AC4" w14:textId="77777777" w:rsidR="00B409DF" w:rsidRPr="00A214D7" w:rsidRDefault="00B409DF" w:rsidP="00B409DF">
      <w:pPr>
        <w:pStyle w:val="Fuzeile1"/>
      </w:pPr>
      <w:r>
        <w:rPr>
          <w:bCs w:val="0"/>
          <w:iCs w:val="0"/>
          <w:lang w:val="fr-FR"/>
        </w:rPr>
        <w:t>www.wirtgen-group.com</w:t>
      </w:r>
    </w:p>
    <w:p w14:paraId="3D604A55" w14:textId="179BBC00" w:rsidR="00F048D4" w:rsidRPr="00A214D7" w:rsidRDefault="00F048D4" w:rsidP="00F74540">
      <w:pPr>
        <w:pStyle w:val="Fuzeile1"/>
      </w:pPr>
    </w:p>
    <w:sectPr w:rsidR="00F048D4" w:rsidRPr="00A214D7"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fr-FR"/>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fr-FR"/>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fr-FR"/>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21786286">
    <w:abstractNumId w:val="10"/>
  </w:num>
  <w:num w:numId="2" w16cid:durableId="1332176604">
    <w:abstractNumId w:val="10"/>
  </w:num>
  <w:num w:numId="3" w16cid:durableId="2081756822">
    <w:abstractNumId w:val="10"/>
  </w:num>
  <w:num w:numId="4" w16cid:durableId="688408053">
    <w:abstractNumId w:val="10"/>
  </w:num>
  <w:num w:numId="5" w16cid:durableId="720635275">
    <w:abstractNumId w:val="10"/>
  </w:num>
  <w:num w:numId="6" w16cid:durableId="1310548239">
    <w:abstractNumId w:val="2"/>
  </w:num>
  <w:num w:numId="7" w16cid:durableId="1284461124">
    <w:abstractNumId w:val="2"/>
  </w:num>
  <w:num w:numId="8" w16cid:durableId="336736200">
    <w:abstractNumId w:val="2"/>
  </w:num>
  <w:num w:numId="9" w16cid:durableId="1096024946">
    <w:abstractNumId w:val="2"/>
  </w:num>
  <w:num w:numId="10" w16cid:durableId="2073694522">
    <w:abstractNumId w:val="2"/>
  </w:num>
  <w:num w:numId="11" w16cid:durableId="280309661">
    <w:abstractNumId w:val="5"/>
  </w:num>
  <w:num w:numId="12" w16cid:durableId="1274628892">
    <w:abstractNumId w:val="5"/>
  </w:num>
  <w:num w:numId="13" w16cid:durableId="1949920862">
    <w:abstractNumId w:val="4"/>
  </w:num>
  <w:num w:numId="14" w16cid:durableId="637416365">
    <w:abstractNumId w:val="4"/>
  </w:num>
  <w:num w:numId="15" w16cid:durableId="1034962417">
    <w:abstractNumId w:val="4"/>
  </w:num>
  <w:num w:numId="16" w16cid:durableId="172184576">
    <w:abstractNumId w:val="4"/>
  </w:num>
  <w:num w:numId="17" w16cid:durableId="81142967">
    <w:abstractNumId w:val="4"/>
  </w:num>
  <w:num w:numId="18" w16cid:durableId="361710472">
    <w:abstractNumId w:val="1"/>
  </w:num>
  <w:num w:numId="19" w16cid:durableId="2001157578">
    <w:abstractNumId w:val="3"/>
  </w:num>
  <w:num w:numId="20" w16cid:durableId="68161098">
    <w:abstractNumId w:val="8"/>
  </w:num>
  <w:num w:numId="21" w16cid:durableId="21181322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71389683">
    <w:abstractNumId w:val="0"/>
  </w:num>
  <w:num w:numId="23" w16cid:durableId="243952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6647748">
    <w:abstractNumId w:val="7"/>
  </w:num>
  <w:num w:numId="25" w16cid:durableId="379600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9802368">
    <w:abstractNumId w:val="6"/>
  </w:num>
  <w:num w:numId="27" w16cid:durableId="19339306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7EDD"/>
    <w:rsid w:val="00193CE0"/>
    <w:rsid w:val="00194FB1"/>
    <w:rsid w:val="001B16BB"/>
    <w:rsid w:val="001B34EE"/>
    <w:rsid w:val="001B3F6D"/>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27B1E"/>
    <w:rsid w:val="00332D28"/>
    <w:rsid w:val="00340E41"/>
    <w:rsid w:val="0034191A"/>
    <w:rsid w:val="00343CC7"/>
    <w:rsid w:val="003519F1"/>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2539"/>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29F"/>
    <w:rsid w:val="005B5793"/>
    <w:rsid w:val="005B781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24818"/>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4001"/>
    <w:rsid w:val="008053B3"/>
    <w:rsid w:val="00820315"/>
    <w:rsid w:val="00823073"/>
    <w:rsid w:val="0082316D"/>
    <w:rsid w:val="00832921"/>
    <w:rsid w:val="008334EC"/>
    <w:rsid w:val="00834472"/>
    <w:rsid w:val="00836A5D"/>
    <w:rsid w:val="00840119"/>
    <w:rsid w:val="008427F2"/>
    <w:rsid w:val="00843B45"/>
    <w:rsid w:val="0084571C"/>
    <w:rsid w:val="00847DF6"/>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45444"/>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4D7"/>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23EE8"/>
    <w:rsid w:val="00B31848"/>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07F5"/>
    <w:rsid w:val="00C40627"/>
    <w:rsid w:val="00C43EAF"/>
    <w:rsid w:val="00C457C3"/>
    <w:rsid w:val="00C47A3A"/>
    <w:rsid w:val="00C644CA"/>
    <w:rsid w:val="00C658FC"/>
    <w:rsid w:val="00C73005"/>
    <w:rsid w:val="00C84FDC"/>
    <w:rsid w:val="00C85E18"/>
    <w:rsid w:val="00C96E9F"/>
    <w:rsid w:val="00CA35E3"/>
    <w:rsid w:val="00CA4A09"/>
    <w:rsid w:val="00CA4F06"/>
    <w:rsid w:val="00CC5A63"/>
    <w:rsid w:val="00CC787C"/>
    <w:rsid w:val="00CF36C9"/>
    <w:rsid w:val="00D00EC4"/>
    <w:rsid w:val="00D04A4C"/>
    <w:rsid w:val="00D05F1C"/>
    <w:rsid w:val="00D164C8"/>
    <w:rsid w:val="00D166AC"/>
    <w:rsid w:val="00D16C4C"/>
    <w:rsid w:val="00D36BA2"/>
    <w:rsid w:val="00D37CF4"/>
    <w:rsid w:val="00D4487C"/>
    <w:rsid w:val="00D63D33"/>
    <w:rsid w:val="00D73352"/>
    <w:rsid w:val="00D74EA4"/>
    <w:rsid w:val="00D84E46"/>
    <w:rsid w:val="00D935C3"/>
    <w:rsid w:val="00D9703F"/>
    <w:rsid w:val="00DA0266"/>
    <w:rsid w:val="00DA0F4B"/>
    <w:rsid w:val="00DA477E"/>
    <w:rsid w:val="00DB1186"/>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0839"/>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4D73"/>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B529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47E748-110C-411D-8335-9ADAA263A0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653</Words>
  <Characters>4115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9</cp:revision>
  <cp:lastPrinted>2021-10-20T14:00:00Z</cp:lastPrinted>
  <dcterms:created xsi:type="dcterms:W3CDTF">2024-10-31T11:01:00Z</dcterms:created>
  <dcterms:modified xsi:type="dcterms:W3CDTF">2024-11-27T12:51:00Z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